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217" w:rsidRPr="002F3217" w:rsidRDefault="002F3217" w:rsidP="002F3217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F3217">
        <w:rPr>
          <w:rFonts w:ascii="Times New Roman" w:hAnsi="Times New Roman"/>
          <w:b/>
          <w:bCs/>
          <w:sz w:val="28"/>
          <w:szCs w:val="28"/>
        </w:rPr>
        <w:t xml:space="preserve">Итоги исполнения УФК по Тюменской области </w:t>
      </w:r>
    </w:p>
    <w:p w:rsidR="00131324" w:rsidRDefault="002F3217" w:rsidP="002F3217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F3217">
        <w:rPr>
          <w:rFonts w:ascii="Times New Roman" w:hAnsi="Times New Roman"/>
          <w:b/>
          <w:bCs/>
          <w:sz w:val="28"/>
          <w:szCs w:val="28"/>
        </w:rPr>
        <w:t xml:space="preserve">федерального бюджета по расходам за </w:t>
      </w:r>
      <w:r w:rsidR="003608F9">
        <w:rPr>
          <w:rFonts w:ascii="Times New Roman" w:hAnsi="Times New Roman"/>
          <w:b/>
          <w:bCs/>
          <w:sz w:val="28"/>
          <w:szCs w:val="28"/>
        </w:rPr>
        <w:t xml:space="preserve">1 полугодие </w:t>
      </w:r>
      <w:r w:rsidRPr="002F3217">
        <w:rPr>
          <w:rFonts w:ascii="Times New Roman" w:hAnsi="Times New Roman"/>
          <w:b/>
          <w:bCs/>
          <w:sz w:val="28"/>
          <w:szCs w:val="28"/>
        </w:rPr>
        <w:t>202</w:t>
      </w:r>
      <w:r w:rsidR="003608F9">
        <w:rPr>
          <w:rFonts w:ascii="Times New Roman" w:hAnsi="Times New Roman"/>
          <w:b/>
          <w:bCs/>
          <w:sz w:val="28"/>
          <w:szCs w:val="28"/>
        </w:rPr>
        <w:t>5</w:t>
      </w:r>
      <w:r w:rsidRPr="002F3217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3608F9">
        <w:rPr>
          <w:rFonts w:ascii="Times New Roman" w:hAnsi="Times New Roman"/>
          <w:b/>
          <w:bCs/>
          <w:sz w:val="28"/>
          <w:szCs w:val="28"/>
        </w:rPr>
        <w:t>а</w:t>
      </w:r>
    </w:p>
    <w:p w:rsidR="002F3217" w:rsidRPr="005A4D2E" w:rsidRDefault="002F3217" w:rsidP="002F32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704" w:rsidRDefault="00A51704" w:rsidP="007F17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51704">
        <w:rPr>
          <w:rFonts w:ascii="Times New Roman" w:hAnsi="Times New Roman"/>
          <w:bCs/>
          <w:sz w:val="28"/>
          <w:szCs w:val="28"/>
        </w:rPr>
        <w:t>Одним из направлени</w:t>
      </w:r>
      <w:r>
        <w:rPr>
          <w:rFonts w:ascii="Times New Roman" w:hAnsi="Times New Roman"/>
          <w:bCs/>
          <w:sz w:val="28"/>
          <w:szCs w:val="28"/>
        </w:rPr>
        <w:t>й</w:t>
      </w:r>
      <w:r w:rsidRPr="00A51704">
        <w:rPr>
          <w:rFonts w:ascii="Times New Roman" w:hAnsi="Times New Roman"/>
          <w:bCs/>
          <w:sz w:val="28"/>
          <w:szCs w:val="28"/>
        </w:rPr>
        <w:t xml:space="preserve"> деятельности Федерального казначейства </w:t>
      </w:r>
      <w:r w:rsidR="0060350A">
        <w:rPr>
          <w:rFonts w:ascii="Times New Roman" w:hAnsi="Times New Roman"/>
          <w:bCs/>
          <w:sz w:val="28"/>
          <w:szCs w:val="28"/>
        </w:rPr>
        <w:t>явля</w:t>
      </w:r>
      <w:r w:rsidRPr="00A51704">
        <w:rPr>
          <w:rFonts w:ascii="Times New Roman" w:hAnsi="Times New Roman"/>
          <w:bCs/>
          <w:sz w:val="28"/>
          <w:szCs w:val="28"/>
        </w:rPr>
        <w:t xml:space="preserve">ется качественная реализация возложенных на него государственных функций, в том числе, таких как </w:t>
      </w:r>
      <w:r w:rsidR="00471ED8">
        <w:rPr>
          <w:rFonts w:ascii="Times New Roman" w:hAnsi="Times New Roman"/>
          <w:bCs/>
          <w:sz w:val="28"/>
          <w:szCs w:val="28"/>
        </w:rPr>
        <w:t xml:space="preserve">казначейское </w:t>
      </w:r>
      <w:r w:rsidRPr="00A51704">
        <w:rPr>
          <w:rFonts w:ascii="Times New Roman" w:hAnsi="Times New Roman"/>
          <w:bCs/>
          <w:sz w:val="28"/>
          <w:szCs w:val="28"/>
        </w:rPr>
        <w:t xml:space="preserve">обслуживание исполнения федерального бюджета, обеспечение проведения операций по кассовым выплатам из федерального бюджета, осуществление контроля за целевым расходованием средств, организация исполнения судебных актов, предусматривающих обращение взыскания на средства </w:t>
      </w:r>
      <w:r w:rsidR="004B5C42">
        <w:rPr>
          <w:rFonts w:ascii="Times New Roman" w:hAnsi="Times New Roman"/>
          <w:bCs/>
          <w:sz w:val="28"/>
          <w:szCs w:val="28"/>
        </w:rPr>
        <w:t>бюджет</w:t>
      </w:r>
      <w:r w:rsidR="000A0A3E">
        <w:rPr>
          <w:rFonts w:ascii="Times New Roman" w:hAnsi="Times New Roman"/>
          <w:bCs/>
          <w:sz w:val="28"/>
          <w:szCs w:val="28"/>
        </w:rPr>
        <w:t>ов</w:t>
      </w:r>
      <w:r w:rsidR="004B5C42">
        <w:rPr>
          <w:rFonts w:ascii="Times New Roman" w:hAnsi="Times New Roman"/>
          <w:bCs/>
          <w:sz w:val="28"/>
          <w:szCs w:val="28"/>
        </w:rPr>
        <w:t xml:space="preserve"> бюджетной системы Российской Федерации</w:t>
      </w:r>
      <w:r w:rsidRPr="00A51704">
        <w:rPr>
          <w:rFonts w:ascii="Times New Roman" w:hAnsi="Times New Roman"/>
          <w:bCs/>
          <w:sz w:val="28"/>
          <w:szCs w:val="28"/>
        </w:rPr>
        <w:t>.</w:t>
      </w:r>
    </w:p>
    <w:p w:rsidR="00F108BE" w:rsidRPr="00F108BE" w:rsidRDefault="00F108BE" w:rsidP="00F108B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Pr="00F108BE">
        <w:rPr>
          <w:rFonts w:ascii="Times New Roman" w:hAnsi="Times New Roman"/>
          <w:bCs/>
          <w:sz w:val="28"/>
          <w:szCs w:val="28"/>
        </w:rPr>
        <w:t xml:space="preserve">роведение Федеральным казначейством операций </w:t>
      </w:r>
      <w:r w:rsidR="00D67481">
        <w:rPr>
          <w:rFonts w:ascii="Times New Roman" w:hAnsi="Times New Roman"/>
          <w:bCs/>
          <w:sz w:val="28"/>
          <w:szCs w:val="28"/>
        </w:rPr>
        <w:t xml:space="preserve">прямых </w:t>
      </w:r>
      <w:r w:rsidRPr="00F108BE">
        <w:rPr>
          <w:rFonts w:ascii="Times New Roman" w:hAnsi="Times New Roman"/>
          <w:bCs/>
          <w:sz w:val="28"/>
          <w:szCs w:val="28"/>
        </w:rPr>
        <w:t xml:space="preserve">участников системы казначейских платежей </w:t>
      </w:r>
      <w:r w:rsidR="00C82821">
        <w:rPr>
          <w:rFonts w:ascii="Times New Roman" w:hAnsi="Times New Roman"/>
          <w:bCs/>
          <w:sz w:val="28"/>
          <w:szCs w:val="28"/>
        </w:rPr>
        <w:t>осуществляется</w:t>
      </w:r>
      <w:r w:rsidRPr="00F108BE">
        <w:rPr>
          <w:rFonts w:ascii="Times New Roman" w:hAnsi="Times New Roman"/>
          <w:bCs/>
          <w:sz w:val="28"/>
          <w:szCs w:val="28"/>
        </w:rPr>
        <w:t xml:space="preserve"> на соот</w:t>
      </w:r>
      <w:r w:rsidR="00C82821">
        <w:rPr>
          <w:rFonts w:ascii="Times New Roman" w:hAnsi="Times New Roman"/>
          <w:bCs/>
          <w:sz w:val="28"/>
          <w:szCs w:val="28"/>
        </w:rPr>
        <w:t>ветствующих казначейских счетах.</w:t>
      </w:r>
    </w:p>
    <w:p w:rsidR="008D4597" w:rsidRDefault="008D4597" w:rsidP="00A517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758D">
        <w:rPr>
          <w:rFonts w:ascii="Times New Roman" w:hAnsi="Times New Roman"/>
          <w:bCs/>
          <w:sz w:val="28"/>
          <w:szCs w:val="28"/>
        </w:rPr>
        <w:t>По состоянию на 01</w:t>
      </w:r>
      <w:r w:rsidR="004B5C42">
        <w:rPr>
          <w:rFonts w:ascii="Times New Roman" w:hAnsi="Times New Roman"/>
          <w:bCs/>
          <w:sz w:val="28"/>
          <w:szCs w:val="28"/>
        </w:rPr>
        <w:t xml:space="preserve"> </w:t>
      </w:r>
      <w:r w:rsidR="003608F9">
        <w:rPr>
          <w:rFonts w:ascii="Times New Roman" w:hAnsi="Times New Roman"/>
          <w:bCs/>
          <w:sz w:val="28"/>
          <w:szCs w:val="28"/>
        </w:rPr>
        <w:t>июля</w:t>
      </w:r>
      <w:r w:rsidR="004B5C42">
        <w:rPr>
          <w:rFonts w:ascii="Times New Roman" w:hAnsi="Times New Roman"/>
          <w:bCs/>
          <w:sz w:val="28"/>
          <w:szCs w:val="28"/>
        </w:rPr>
        <w:t xml:space="preserve"> </w:t>
      </w:r>
      <w:r w:rsidRPr="00EF758D">
        <w:rPr>
          <w:rFonts w:ascii="Times New Roman" w:hAnsi="Times New Roman"/>
          <w:bCs/>
          <w:sz w:val="28"/>
          <w:szCs w:val="28"/>
        </w:rPr>
        <w:t>20</w:t>
      </w:r>
      <w:r w:rsidR="00385309">
        <w:rPr>
          <w:rFonts w:ascii="Times New Roman" w:hAnsi="Times New Roman"/>
          <w:bCs/>
          <w:sz w:val="28"/>
          <w:szCs w:val="28"/>
        </w:rPr>
        <w:t>2</w:t>
      </w:r>
      <w:r w:rsidR="00152544" w:rsidRPr="00152544">
        <w:rPr>
          <w:rFonts w:ascii="Times New Roman" w:hAnsi="Times New Roman"/>
          <w:bCs/>
          <w:sz w:val="28"/>
          <w:szCs w:val="28"/>
        </w:rPr>
        <w:t>5</w:t>
      </w:r>
      <w:r w:rsidR="0060350A">
        <w:rPr>
          <w:rFonts w:ascii="Times New Roman" w:hAnsi="Times New Roman"/>
          <w:bCs/>
          <w:sz w:val="28"/>
          <w:szCs w:val="28"/>
        </w:rPr>
        <w:t xml:space="preserve"> г.</w:t>
      </w:r>
      <w:r w:rsidRPr="00EF758D">
        <w:rPr>
          <w:rFonts w:ascii="Times New Roman" w:hAnsi="Times New Roman"/>
          <w:bCs/>
          <w:sz w:val="28"/>
          <w:szCs w:val="28"/>
        </w:rPr>
        <w:t xml:space="preserve"> </w:t>
      </w:r>
      <w:r w:rsidR="00441009">
        <w:rPr>
          <w:rFonts w:ascii="Times New Roman" w:hAnsi="Times New Roman"/>
          <w:bCs/>
          <w:sz w:val="28"/>
          <w:szCs w:val="28"/>
        </w:rPr>
        <w:t>У</w:t>
      </w:r>
      <w:r w:rsidR="006D0D61">
        <w:rPr>
          <w:rFonts w:ascii="Times New Roman" w:hAnsi="Times New Roman"/>
          <w:bCs/>
          <w:sz w:val="28"/>
          <w:szCs w:val="28"/>
        </w:rPr>
        <w:t xml:space="preserve">правление </w:t>
      </w:r>
      <w:r w:rsidR="00441009">
        <w:rPr>
          <w:rFonts w:ascii="Times New Roman" w:hAnsi="Times New Roman"/>
          <w:bCs/>
          <w:sz w:val="28"/>
          <w:szCs w:val="28"/>
        </w:rPr>
        <w:t>Ф</w:t>
      </w:r>
      <w:r w:rsidR="006D0D61">
        <w:rPr>
          <w:rFonts w:ascii="Times New Roman" w:hAnsi="Times New Roman"/>
          <w:bCs/>
          <w:sz w:val="28"/>
          <w:szCs w:val="28"/>
        </w:rPr>
        <w:t>едерального казначейства</w:t>
      </w:r>
      <w:r w:rsidR="00441009">
        <w:rPr>
          <w:rFonts w:ascii="Times New Roman" w:hAnsi="Times New Roman"/>
          <w:bCs/>
          <w:sz w:val="28"/>
          <w:szCs w:val="28"/>
        </w:rPr>
        <w:t xml:space="preserve"> по Тюменской области</w:t>
      </w:r>
      <w:r w:rsidRPr="00EF758D">
        <w:rPr>
          <w:rFonts w:ascii="Times New Roman" w:hAnsi="Times New Roman"/>
          <w:bCs/>
          <w:sz w:val="28"/>
          <w:szCs w:val="28"/>
        </w:rPr>
        <w:t xml:space="preserve"> </w:t>
      </w:r>
      <w:r w:rsidR="00441009">
        <w:rPr>
          <w:rFonts w:ascii="Times New Roman" w:hAnsi="Times New Roman"/>
          <w:bCs/>
          <w:sz w:val="28"/>
          <w:szCs w:val="28"/>
        </w:rPr>
        <w:t xml:space="preserve">(далее – Управление) </w:t>
      </w:r>
      <w:r w:rsidRPr="00EF758D">
        <w:rPr>
          <w:rFonts w:ascii="Times New Roman" w:hAnsi="Times New Roman"/>
          <w:bCs/>
          <w:sz w:val="28"/>
          <w:szCs w:val="28"/>
        </w:rPr>
        <w:t xml:space="preserve">осуществляет учет операций </w:t>
      </w:r>
      <w:r w:rsidR="00D67481">
        <w:rPr>
          <w:rFonts w:ascii="Times New Roman" w:hAnsi="Times New Roman"/>
          <w:bCs/>
          <w:sz w:val="28"/>
          <w:szCs w:val="28"/>
        </w:rPr>
        <w:t xml:space="preserve">прямых </w:t>
      </w:r>
      <w:r w:rsidR="002F3217" w:rsidRPr="002F3217">
        <w:rPr>
          <w:rFonts w:ascii="Times New Roman" w:hAnsi="Times New Roman"/>
          <w:bCs/>
          <w:sz w:val="28"/>
          <w:szCs w:val="28"/>
        </w:rPr>
        <w:t>участников системы казначейских платежей</w:t>
      </w:r>
      <w:r w:rsidRPr="00EF758D">
        <w:rPr>
          <w:rFonts w:ascii="Times New Roman" w:hAnsi="Times New Roman"/>
          <w:bCs/>
          <w:sz w:val="28"/>
          <w:szCs w:val="28"/>
        </w:rPr>
        <w:t xml:space="preserve"> федерального </w:t>
      </w:r>
      <w:r w:rsidRPr="00304925">
        <w:rPr>
          <w:rFonts w:ascii="Times New Roman" w:hAnsi="Times New Roman"/>
          <w:bCs/>
          <w:sz w:val="28"/>
          <w:szCs w:val="28"/>
        </w:rPr>
        <w:t>уровня на 3</w:t>
      </w:r>
      <w:r w:rsidR="00CD5507">
        <w:rPr>
          <w:rFonts w:ascii="Times New Roman" w:hAnsi="Times New Roman"/>
          <w:bCs/>
          <w:sz w:val="28"/>
          <w:szCs w:val="28"/>
        </w:rPr>
        <w:t>06</w:t>
      </w:r>
      <w:r w:rsidRPr="00304925">
        <w:rPr>
          <w:rFonts w:ascii="Times New Roman" w:hAnsi="Times New Roman"/>
          <w:bCs/>
          <w:sz w:val="28"/>
          <w:szCs w:val="28"/>
        </w:rPr>
        <w:t xml:space="preserve"> лицев</w:t>
      </w:r>
      <w:r w:rsidR="00152544">
        <w:rPr>
          <w:rFonts w:ascii="Times New Roman" w:hAnsi="Times New Roman"/>
          <w:bCs/>
          <w:sz w:val="28"/>
          <w:szCs w:val="28"/>
        </w:rPr>
        <w:t>ых</w:t>
      </w:r>
      <w:r w:rsidRPr="00304925">
        <w:rPr>
          <w:rFonts w:ascii="Times New Roman" w:hAnsi="Times New Roman"/>
          <w:bCs/>
          <w:sz w:val="28"/>
          <w:szCs w:val="28"/>
        </w:rPr>
        <w:t xml:space="preserve"> счет</w:t>
      </w:r>
      <w:r w:rsidR="00152544">
        <w:rPr>
          <w:rFonts w:ascii="Times New Roman" w:hAnsi="Times New Roman"/>
          <w:bCs/>
          <w:sz w:val="28"/>
          <w:szCs w:val="28"/>
        </w:rPr>
        <w:t>ах</w:t>
      </w:r>
      <w:r w:rsidRPr="00304925">
        <w:rPr>
          <w:rFonts w:ascii="Times New Roman" w:hAnsi="Times New Roman"/>
          <w:bCs/>
          <w:sz w:val="28"/>
          <w:szCs w:val="28"/>
        </w:rPr>
        <w:t xml:space="preserve">, из них </w:t>
      </w:r>
      <w:r w:rsidR="00CD5507">
        <w:rPr>
          <w:rFonts w:ascii="Times New Roman" w:hAnsi="Times New Roman"/>
          <w:bCs/>
          <w:sz w:val="28"/>
          <w:szCs w:val="28"/>
        </w:rPr>
        <w:t>198</w:t>
      </w:r>
      <w:r w:rsidRPr="00304925">
        <w:rPr>
          <w:rFonts w:ascii="Times New Roman" w:hAnsi="Times New Roman"/>
          <w:bCs/>
          <w:sz w:val="28"/>
          <w:szCs w:val="28"/>
        </w:rPr>
        <w:t xml:space="preserve"> (</w:t>
      </w:r>
      <w:r w:rsidR="00152544">
        <w:rPr>
          <w:rFonts w:ascii="Times New Roman" w:hAnsi="Times New Roman"/>
          <w:bCs/>
          <w:sz w:val="28"/>
          <w:szCs w:val="28"/>
        </w:rPr>
        <w:t>65</w:t>
      </w:r>
      <w:r w:rsidRPr="00304925">
        <w:rPr>
          <w:rFonts w:ascii="Times New Roman" w:hAnsi="Times New Roman"/>
          <w:bCs/>
          <w:sz w:val="28"/>
          <w:szCs w:val="28"/>
        </w:rPr>
        <w:t xml:space="preserve">%) обслуживаются отделом расходов Управления и </w:t>
      </w:r>
      <w:r w:rsidR="00152544">
        <w:rPr>
          <w:rFonts w:ascii="Times New Roman" w:hAnsi="Times New Roman"/>
          <w:bCs/>
          <w:sz w:val="28"/>
          <w:szCs w:val="28"/>
        </w:rPr>
        <w:t>10</w:t>
      </w:r>
      <w:r w:rsidR="00CD5507">
        <w:rPr>
          <w:rFonts w:ascii="Times New Roman" w:hAnsi="Times New Roman"/>
          <w:bCs/>
          <w:sz w:val="28"/>
          <w:szCs w:val="28"/>
        </w:rPr>
        <w:t>8</w:t>
      </w:r>
      <w:r w:rsidRPr="00304925">
        <w:rPr>
          <w:rFonts w:ascii="Times New Roman" w:hAnsi="Times New Roman"/>
          <w:bCs/>
          <w:sz w:val="28"/>
          <w:szCs w:val="28"/>
        </w:rPr>
        <w:t xml:space="preserve"> (</w:t>
      </w:r>
      <w:r w:rsidR="00152544">
        <w:rPr>
          <w:rFonts w:ascii="Times New Roman" w:hAnsi="Times New Roman"/>
          <w:bCs/>
          <w:sz w:val="28"/>
          <w:szCs w:val="28"/>
        </w:rPr>
        <w:t>35</w:t>
      </w:r>
      <w:r w:rsidRPr="00304925">
        <w:rPr>
          <w:rFonts w:ascii="Times New Roman" w:hAnsi="Times New Roman"/>
          <w:bCs/>
          <w:sz w:val="28"/>
          <w:szCs w:val="28"/>
        </w:rPr>
        <w:t>%) в территориальных отделах.</w:t>
      </w:r>
    </w:p>
    <w:p w:rsidR="0006546A" w:rsidRDefault="0006546A" w:rsidP="0006546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Согласно положениям </w:t>
      </w:r>
      <w:hyperlink r:id="rId8" w:history="1">
        <w:r w:rsidRPr="00C82821">
          <w:rPr>
            <w:rFonts w:ascii="Times New Roman" w:hAnsi="Times New Roman"/>
            <w:bCs/>
            <w:sz w:val="28"/>
            <w:szCs w:val="28"/>
          </w:rPr>
          <w:t>ст. 38</w:t>
        </w:r>
      </w:hyperlink>
      <w:r w:rsidRPr="00C8282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Бюджетного кодекса Российской Федерации</w:t>
      </w:r>
      <w:r w:rsidR="00001623">
        <w:rPr>
          <w:rFonts w:ascii="Times New Roman" w:hAnsi="Times New Roman"/>
          <w:bCs/>
          <w:sz w:val="28"/>
          <w:szCs w:val="28"/>
        </w:rPr>
        <w:t xml:space="preserve"> (далее – БК РФ)</w:t>
      </w:r>
      <w:r>
        <w:rPr>
          <w:rFonts w:ascii="Times New Roman" w:hAnsi="Times New Roman"/>
          <w:bCs/>
          <w:sz w:val="28"/>
          <w:szCs w:val="28"/>
        </w:rPr>
        <w:t>, устанавливающим</w:t>
      </w:r>
      <w:r w:rsidRPr="00C8282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Pr="00C82821">
        <w:rPr>
          <w:rFonts w:ascii="Times New Roman" w:hAnsi="Times New Roman"/>
          <w:bCs/>
          <w:sz w:val="28"/>
          <w:szCs w:val="28"/>
        </w:rPr>
        <w:t>ринцип адресности и целевого характера бюджетных средств</w:t>
      </w:r>
      <w:r>
        <w:rPr>
          <w:rFonts w:ascii="Times New Roman" w:hAnsi="Times New Roman"/>
          <w:bCs/>
          <w:sz w:val="28"/>
          <w:szCs w:val="28"/>
        </w:rPr>
        <w:t>,</w:t>
      </w:r>
      <w:r w:rsidRPr="00C82821">
        <w:rPr>
          <w:rFonts w:ascii="Times New Roman" w:hAnsi="Times New Roman"/>
          <w:bCs/>
          <w:sz w:val="28"/>
          <w:szCs w:val="28"/>
        </w:rPr>
        <w:t xml:space="preserve"> бюджетные ассигнования и лимиты бюджетных обязательств доводятся до конкретных получателей бюджетных средств </w:t>
      </w:r>
      <w:r w:rsidR="00AC3E93" w:rsidRPr="00AC3E93">
        <w:rPr>
          <w:rFonts w:ascii="Times New Roman" w:hAnsi="Times New Roman"/>
          <w:bCs/>
          <w:sz w:val="28"/>
          <w:szCs w:val="28"/>
        </w:rPr>
        <w:t>(далее - ПБС)</w:t>
      </w:r>
      <w:r w:rsidR="00AC3E93">
        <w:rPr>
          <w:rFonts w:ascii="Times New Roman" w:hAnsi="Times New Roman"/>
          <w:bCs/>
          <w:sz w:val="28"/>
          <w:szCs w:val="28"/>
        </w:rPr>
        <w:t xml:space="preserve"> </w:t>
      </w:r>
      <w:r w:rsidRPr="00C82821">
        <w:rPr>
          <w:rFonts w:ascii="Times New Roman" w:hAnsi="Times New Roman"/>
          <w:bCs/>
          <w:sz w:val="28"/>
          <w:szCs w:val="28"/>
        </w:rPr>
        <w:t>с указанием цели их использования.</w:t>
      </w:r>
    </w:p>
    <w:p w:rsidR="00001623" w:rsidRPr="00001623" w:rsidRDefault="00AC3E93" w:rsidP="0000162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ПБС</w:t>
      </w:r>
      <w:r w:rsidR="00001623" w:rsidRPr="00001623">
        <w:rPr>
          <w:rFonts w:ascii="Times New Roman" w:hAnsi="Times New Roman"/>
          <w:bCs/>
          <w:sz w:val="28"/>
          <w:szCs w:val="28"/>
        </w:rPr>
        <w:t xml:space="preserve"> </w:t>
      </w:r>
      <w:r w:rsidR="00001623">
        <w:rPr>
          <w:rFonts w:ascii="Times New Roman" w:hAnsi="Times New Roman"/>
          <w:bCs/>
          <w:sz w:val="28"/>
          <w:szCs w:val="28"/>
        </w:rPr>
        <w:t>получают</w:t>
      </w:r>
      <w:r w:rsidR="00001623" w:rsidRPr="00001623">
        <w:rPr>
          <w:rFonts w:ascii="Times New Roman" w:hAnsi="Times New Roman"/>
          <w:bCs/>
          <w:sz w:val="28"/>
          <w:szCs w:val="28"/>
        </w:rPr>
        <w:t xml:space="preserve"> бюджетные ассигнования </w:t>
      </w:r>
      <w:r>
        <w:rPr>
          <w:rFonts w:ascii="Times New Roman" w:hAnsi="Times New Roman"/>
          <w:bCs/>
          <w:sz w:val="28"/>
          <w:szCs w:val="28"/>
        </w:rPr>
        <w:t xml:space="preserve">(далее – БА) </w:t>
      </w:r>
      <w:r w:rsidR="00001623" w:rsidRPr="00001623">
        <w:rPr>
          <w:rFonts w:ascii="Times New Roman" w:hAnsi="Times New Roman"/>
          <w:bCs/>
          <w:sz w:val="28"/>
          <w:szCs w:val="28"/>
        </w:rPr>
        <w:t>и лимиты бюджетных обязательств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C3E93">
        <w:rPr>
          <w:rFonts w:ascii="Times New Roman" w:hAnsi="Times New Roman"/>
          <w:bCs/>
          <w:sz w:val="28"/>
          <w:szCs w:val="28"/>
        </w:rPr>
        <w:t>(далее - ЛБО)</w:t>
      </w:r>
      <w:r w:rsidR="00001623" w:rsidRPr="00001623">
        <w:rPr>
          <w:rFonts w:ascii="Times New Roman" w:hAnsi="Times New Roman"/>
          <w:bCs/>
          <w:sz w:val="28"/>
          <w:szCs w:val="28"/>
        </w:rPr>
        <w:t xml:space="preserve"> только от главного распорядителя бюджетных средств</w:t>
      </w:r>
      <w:r w:rsidR="00F66332">
        <w:rPr>
          <w:rFonts w:ascii="Times New Roman" w:hAnsi="Times New Roman"/>
          <w:bCs/>
          <w:sz w:val="28"/>
          <w:szCs w:val="28"/>
        </w:rPr>
        <w:t xml:space="preserve"> (далее - ГРБС)</w:t>
      </w:r>
      <w:r w:rsidR="007674C5">
        <w:rPr>
          <w:rFonts w:ascii="Times New Roman" w:hAnsi="Times New Roman"/>
          <w:bCs/>
          <w:sz w:val="28"/>
          <w:szCs w:val="28"/>
        </w:rPr>
        <w:t xml:space="preserve"> или </w:t>
      </w:r>
      <w:r w:rsidR="007674C5" w:rsidRPr="00001623">
        <w:rPr>
          <w:rFonts w:ascii="Times New Roman" w:hAnsi="Times New Roman"/>
          <w:bCs/>
          <w:sz w:val="28"/>
          <w:szCs w:val="28"/>
        </w:rPr>
        <w:t>распорядителя</w:t>
      </w:r>
      <w:r w:rsidR="007674C5">
        <w:rPr>
          <w:rFonts w:ascii="Times New Roman" w:hAnsi="Times New Roman"/>
          <w:bCs/>
          <w:sz w:val="28"/>
          <w:szCs w:val="28"/>
        </w:rPr>
        <w:t xml:space="preserve"> бюджетных средств (далее - РБС)</w:t>
      </w:r>
      <w:r w:rsidR="00001623" w:rsidRPr="00001623">
        <w:rPr>
          <w:rFonts w:ascii="Times New Roman" w:hAnsi="Times New Roman"/>
          <w:bCs/>
          <w:sz w:val="28"/>
          <w:szCs w:val="28"/>
        </w:rPr>
        <w:t>, в ведении которого они находятся</w:t>
      </w:r>
      <w:r w:rsidR="00001623">
        <w:rPr>
          <w:rFonts w:ascii="Times New Roman" w:hAnsi="Times New Roman"/>
          <w:bCs/>
          <w:sz w:val="28"/>
          <w:szCs w:val="28"/>
        </w:rPr>
        <w:t xml:space="preserve"> (ст. 38.1 БК РФ)</w:t>
      </w:r>
      <w:r w:rsidR="00001623" w:rsidRPr="00001623">
        <w:rPr>
          <w:rFonts w:ascii="Times New Roman" w:hAnsi="Times New Roman"/>
          <w:bCs/>
          <w:sz w:val="28"/>
          <w:szCs w:val="28"/>
        </w:rPr>
        <w:t>.</w:t>
      </w:r>
    </w:p>
    <w:p w:rsidR="0006546A" w:rsidRDefault="0006546A" w:rsidP="0006546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758D">
        <w:rPr>
          <w:rFonts w:ascii="Times New Roman" w:hAnsi="Times New Roman"/>
          <w:bCs/>
          <w:sz w:val="28"/>
          <w:szCs w:val="28"/>
        </w:rPr>
        <w:t xml:space="preserve">В рамках исполнения полномочий по доведению до </w:t>
      </w:r>
      <w:r w:rsidR="007674C5">
        <w:rPr>
          <w:rFonts w:ascii="Times New Roman" w:hAnsi="Times New Roman"/>
          <w:bCs/>
          <w:sz w:val="28"/>
          <w:szCs w:val="28"/>
        </w:rPr>
        <w:t>РБС и ПБС</w:t>
      </w:r>
      <w:r w:rsidRPr="00EF758D">
        <w:rPr>
          <w:rFonts w:ascii="Times New Roman" w:hAnsi="Times New Roman"/>
          <w:bCs/>
          <w:sz w:val="28"/>
          <w:szCs w:val="28"/>
        </w:rPr>
        <w:t xml:space="preserve"> федерального бюджета показателей сводной бюджетной росписи, лимитов бюджетных </w:t>
      </w:r>
      <w:r w:rsidRPr="00EF758D">
        <w:rPr>
          <w:rFonts w:ascii="Times New Roman" w:hAnsi="Times New Roman"/>
          <w:bCs/>
          <w:sz w:val="28"/>
          <w:szCs w:val="28"/>
        </w:rPr>
        <w:lastRenderedPageBreak/>
        <w:t xml:space="preserve">обязательств и объемов финансирования Управление за отчетный период обеспечило своевременное доведение </w:t>
      </w:r>
      <w:r w:rsidR="00AC3E93">
        <w:rPr>
          <w:rFonts w:ascii="Times New Roman" w:hAnsi="Times New Roman"/>
          <w:bCs/>
          <w:sz w:val="28"/>
          <w:szCs w:val="28"/>
        </w:rPr>
        <w:t>ЛБО</w:t>
      </w:r>
      <w:r w:rsidR="00F70C9F">
        <w:rPr>
          <w:rFonts w:ascii="Times New Roman" w:hAnsi="Times New Roman"/>
          <w:bCs/>
          <w:sz w:val="28"/>
          <w:szCs w:val="28"/>
        </w:rPr>
        <w:t xml:space="preserve"> </w:t>
      </w:r>
      <w:r w:rsidRPr="00EF758D">
        <w:rPr>
          <w:rFonts w:ascii="Times New Roman" w:hAnsi="Times New Roman"/>
          <w:bCs/>
          <w:sz w:val="28"/>
          <w:szCs w:val="28"/>
        </w:rPr>
        <w:t xml:space="preserve">и </w:t>
      </w:r>
      <w:r w:rsidR="00AC3E93">
        <w:rPr>
          <w:rFonts w:ascii="Times New Roman" w:hAnsi="Times New Roman"/>
          <w:bCs/>
          <w:sz w:val="28"/>
          <w:szCs w:val="28"/>
        </w:rPr>
        <w:t>БА</w:t>
      </w:r>
      <w:r w:rsidRPr="00EF758D">
        <w:rPr>
          <w:rFonts w:ascii="Times New Roman" w:hAnsi="Times New Roman"/>
          <w:bCs/>
          <w:sz w:val="28"/>
          <w:szCs w:val="28"/>
        </w:rPr>
        <w:t xml:space="preserve"> в </w:t>
      </w:r>
      <w:r w:rsidRPr="004E7D9D">
        <w:rPr>
          <w:rFonts w:ascii="Times New Roman" w:hAnsi="Times New Roman"/>
          <w:bCs/>
          <w:sz w:val="28"/>
          <w:szCs w:val="28"/>
        </w:rPr>
        <w:t xml:space="preserve">сумме </w:t>
      </w:r>
      <w:r w:rsidR="00E02DFE" w:rsidRPr="00E02DFE">
        <w:rPr>
          <w:rFonts w:ascii="Times New Roman" w:hAnsi="Times New Roman"/>
          <w:bCs/>
          <w:sz w:val="28"/>
          <w:szCs w:val="28"/>
        </w:rPr>
        <w:t>3</w:t>
      </w:r>
      <w:r w:rsidR="00CD5507">
        <w:rPr>
          <w:rFonts w:ascii="Times New Roman" w:hAnsi="Times New Roman"/>
          <w:bCs/>
          <w:sz w:val="28"/>
          <w:szCs w:val="28"/>
        </w:rPr>
        <w:t>8</w:t>
      </w:r>
      <w:r w:rsidR="00E02DFE">
        <w:rPr>
          <w:rFonts w:ascii="Times New Roman" w:hAnsi="Times New Roman"/>
          <w:bCs/>
          <w:sz w:val="28"/>
          <w:szCs w:val="28"/>
        </w:rPr>
        <w:t> </w:t>
      </w:r>
      <w:r w:rsidR="00CD5507">
        <w:rPr>
          <w:rFonts w:ascii="Times New Roman" w:hAnsi="Times New Roman"/>
          <w:bCs/>
          <w:sz w:val="28"/>
          <w:szCs w:val="28"/>
        </w:rPr>
        <w:t>210</w:t>
      </w:r>
      <w:r w:rsidR="00E02DFE">
        <w:rPr>
          <w:rFonts w:ascii="Times New Roman" w:hAnsi="Times New Roman"/>
          <w:bCs/>
          <w:sz w:val="28"/>
          <w:szCs w:val="28"/>
        </w:rPr>
        <w:t>,</w:t>
      </w:r>
      <w:r w:rsidR="00CD5507">
        <w:rPr>
          <w:rFonts w:ascii="Times New Roman" w:hAnsi="Times New Roman"/>
          <w:bCs/>
          <w:sz w:val="28"/>
          <w:szCs w:val="28"/>
        </w:rPr>
        <w:t>00</w:t>
      </w:r>
      <w:r w:rsidR="00E02DFE">
        <w:rPr>
          <w:rFonts w:ascii="Times New Roman" w:hAnsi="Times New Roman"/>
          <w:bCs/>
          <w:sz w:val="28"/>
          <w:szCs w:val="28"/>
        </w:rPr>
        <w:t xml:space="preserve"> </w:t>
      </w:r>
      <w:r w:rsidRPr="004E7D9D">
        <w:rPr>
          <w:rFonts w:ascii="Times New Roman" w:hAnsi="Times New Roman"/>
          <w:bCs/>
          <w:sz w:val="28"/>
          <w:szCs w:val="28"/>
        </w:rPr>
        <w:t>млн</w:t>
      </w:r>
      <w:r w:rsidRPr="00F70C9F">
        <w:rPr>
          <w:rFonts w:ascii="Times New Roman" w:hAnsi="Times New Roman"/>
          <w:bCs/>
          <w:sz w:val="28"/>
          <w:szCs w:val="28"/>
        </w:rPr>
        <w:t>. руб.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3C71D2" w:rsidRDefault="006444C5" w:rsidP="00F35E6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444C5">
        <w:rPr>
          <w:rFonts w:ascii="Times New Roman" w:hAnsi="Times New Roman"/>
          <w:bCs/>
          <w:sz w:val="28"/>
          <w:szCs w:val="28"/>
        </w:rPr>
        <w:t>В целях обеспечения реализации мероприятий, предусмотренных положени</w:t>
      </w:r>
      <w:r>
        <w:rPr>
          <w:rFonts w:ascii="Times New Roman" w:hAnsi="Times New Roman"/>
          <w:bCs/>
          <w:sz w:val="28"/>
          <w:szCs w:val="28"/>
        </w:rPr>
        <w:t>ями</w:t>
      </w:r>
      <w:r w:rsidRPr="006444C5">
        <w:rPr>
          <w:rFonts w:ascii="Times New Roman" w:hAnsi="Times New Roman"/>
          <w:bCs/>
          <w:sz w:val="28"/>
          <w:szCs w:val="28"/>
        </w:rPr>
        <w:t xml:space="preserve"> пунктов 9, 12 и 15(2) постановления Правительства Российской Федерации от 09.12.2017 № 1496 </w:t>
      </w:r>
      <w:r w:rsidR="004C0DA4" w:rsidRPr="004C0DA4">
        <w:rPr>
          <w:rFonts w:ascii="Times New Roman" w:hAnsi="Times New Roman"/>
          <w:bCs/>
          <w:sz w:val="28"/>
          <w:szCs w:val="28"/>
        </w:rPr>
        <w:t xml:space="preserve">"О мерах по обеспечению исполнения федерального бюджета" </w:t>
      </w:r>
      <w:r w:rsidR="000A486D">
        <w:rPr>
          <w:rFonts w:ascii="Times New Roman" w:hAnsi="Times New Roman"/>
          <w:bCs/>
          <w:sz w:val="28"/>
          <w:szCs w:val="28"/>
        </w:rPr>
        <w:t xml:space="preserve">(далее – постановление Правительства РФ № 1496) </w:t>
      </w:r>
      <w:r w:rsidRPr="006444C5">
        <w:rPr>
          <w:rFonts w:ascii="Times New Roman" w:hAnsi="Times New Roman"/>
          <w:bCs/>
          <w:sz w:val="28"/>
          <w:szCs w:val="28"/>
        </w:rPr>
        <w:t xml:space="preserve">отозвано </w:t>
      </w:r>
      <w:r w:rsidR="003C71D2" w:rsidRPr="003C71D2">
        <w:rPr>
          <w:rFonts w:ascii="Times New Roman" w:hAnsi="Times New Roman"/>
          <w:bCs/>
          <w:sz w:val="28"/>
          <w:szCs w:val="28"/>
        </w:rPr>
        <w:t xml:space="preserve">по состоянию на 1 июня 2025 </w:t>
      </w:r>
      <w:r w:rsidRPr="006444C5">
        <w:rPr>
          <w:rFonts w:ascii="Times New Roman" w:hAnsi="Times New Roman"/>
          <w:bCs/>
          <w:sz w:val="28"/>
          <w:szCs w:val="28"/>
        </w:rPr>
        <w:t>с лицевых счетов, открытых получателям средств федерального бюджета</w:t>
      </w:r>
      <w:r w:rsidR="00FC2B28">
        <w:rPr>
          <w:rFonts w:ascii="Times New Roman" w:hAnsi="Times New Roman"/>
          <w:bCs/>
          <w:sz w:val="28"/>
          <w:szCs w:val="28"/>
        </w:rPr>
        <w:t xml:space="preserve"> </w:t>
      </w:r>
      <w:r w:rsidRPr="006444C5">
        <w:rPr>
          <w:rFonts w:ascii="Times New Roman" w:hAnsi="Times New Roman"/>
          <w:bCs/>
          <w:sz w:val="28"/>
          <w:szCs w:val="28"/>
        </w:rPr>
        <w:t>ЛБО</w:t>
      </w:r>
      <w:r w:rsidR="003C71D2">
        <w:rPr>
          <w:rFonts w:ascii="Times New Roman" w:hAnsi="Times New Roman"/>
          <w:bCs/>
          <w:sz w:val="28"/>
          <w:szCs w:val="28"/>
        </w:rPr>
        <w:t>:</w:t>
      </w:r>
    </w:p>
    <w:p w:rsidR="003C71D2" w:rsidRDefault="003C71D2" w:rsidP="00F35E6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6444C5" w:rsidRPr="006444C5">
        <w:rPr>
          <w:rFonts w:ascii="Times New Roman" w:hAnsi="Times New Roman"/>
          <w:bCs/>
          <w:sz w:val="28"/>
          <w:szCs w:val="28"/>
        </w:rPr>
        <w:t xml:space="preserve"> по которым отсутствуют поставленные на учет бюджетные обязательства, связанные с поставкой товаров, выполнением работ, оказанием услуг</w:t>
      </w:r>
      <w:r w:rsidR="00FC2B28">
        <w:rPr>
          <w:rFonts w:ascii="Times New Roman" w:hAnsi="Times New Roman"/>
          <w:bCs/>
          <w:sz w:val="28"/>
          <w:szCs w:val="28"/>
        </w:rPr>
        <w:t xml:space="preserve"> в сумме 24 386,38 руб.</w:t>
      </w:r>
      <w:r w:rsidR="006444C5" w:rsidRPr="006444C5">
        <w:rPr>
          <w:rFonts w:ascii="Times New Roman" w:hAnsi="Times New Roman"/>
          <w:bCs/>
          <w:sz w:val="28"/>
          <w:szCs w:val="28"/>
        </w:rPr>
        <w:t>,</w:t>
      </w:r>
    </w:p>
    <w:p w:rsidR="003C71D2" w:rsidRDefault="003C71D2" w:rsidP="00F35E6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6444C5" w:rsidRPr="006444C5">
        <w:rPr>
          <w:rFonts w:ascii="Times New Roman" w:hAnsi="Times New Roman"/>
          <w:bCs/>
          <w:sz w:val="28"/>
          <w:szCs w:val="28"/>
        </w:rPr>
        <w:t xml:space="preserve"> выделен</w:t>
      </w:r>
      <w:r w:rsidR="005341FD">
        <w:rPr>
          <w:rFonts w:ascii="Times New Roman" w:hAnsi="Times New Roman"/>
          <w:bCs/>
          <w:sz w:val="28"/>
          <w:szCs w:val="28"/>
        </w:rPr>
        <w:t>н</w:t>
      </w:r>
      <w:r w:rsidR="006444C5" w:rsidRPr="006444C5">
        <w:rPr>
          <w:rFonts w:ascii="Times New Roman" w:hAnsi="Times New Roman"/>
          <w:bCs/>
          <w:sz w:val="28"/>
          <w:szCs w:val="28"/>
        </w:rPr>
        <w:t>ы</w:t>
      </w:r>
      <w:r w:rsidR="005341FD">
        <w:rPr>
          <w:rFonts w:ascii="Times New Roman" w:hAnsi="Times New Roman"/>
          <w:bCs/>
          <w:sz w:val="28"/>
          <w:szCs w:val="28"/>
        </w:rPr>
        <w:t>х</w:t>
      </w:r>
      <w:r w:rsidR="006444C5" w:rsidRPr="006444C5">
        <w:rPr>
          <w:rFonts w:ascii="Times New Roman" w:hAnsi="Times New Roman"/>
          <w:bCs/>
          <w:sz w:val="28"/>
          <w:szCs w:val="28"/>
        </w:rPr>
        <w:t xml:space="preserve"> из резервного фонда Правительства Российской Федерации</w:t>
      </w:r>
      <w:r w:rsidR="00E12194" w:rsidRPr="00E12194">
        <w:t xml:space="preserve"> </w:t>
      </w:r>
      <w:r w:rsidR="00E12194" w:rsidRPr="00E12194">
        <w:rPr>
          <w:rFonts w:ascii="Times New Roman" w:hAnsi="Times New Roman"/>
          <w:bCs/>
          <w:sz w:val="28"/>
          <w:szCs w:val="28"/>
        </w:rPr>
        <w:t xml:space="preserve">на оплату принятых и </w:t>
      </w:r>
      <w:r w:rsidR="005341FD">
        <w:rPr>
          <w:rFonts w:ascii="Times New Roman" w:hAnsi="Times New Roman"/>
          <w:bCs/>
          <w:sz w:val="28"/>
          <w:szCs w:val="28"/>
        </w:rPr>
        <w:t>неиспользованных</w:t>
      </w:r>
      <w:r w:rsidR="00E12194" w:rsidRPr="00E12194">
        <w:rPr>
          <w:rFonts w:ascii="Times New Roman" w:hAnsi="Times New Roman"/>
          <w:bCs/>
          <w:sz w:val="28"/>
          <w:szCs w:val="28"/>
        </w:rPr>
        <w:t xml:space="preserve"> бюджетных обязательств</w:t>
      </w:r>
      <w:r w:rsidR="006444C5" w:rsidRPr="006444C5">
        <w:rPr>
          <w:rFonts w:ascii="Times New Roman" w:hAnsi="Times New Roman"/>
          <w:bCs/>
          <w:sz w:val="28"/>
          <w:szCs w:val="28"/>
        </w:rPr>
        <w:t xml:space="preserve"> </w:t>
      </w:r>
      <w:r w:rsidR="00E12194">
        <w:rPr>
          <w:rFonts w:ascii="Times New Roman" w:hAnsi="Times New Roman"/>
          <w:bCs/>
          <w:sz w:val="28"/>
          <w:szCs w:val="28"/>
        </w:rPr>
        <w:t xml:space="preserve">на 1 января 2025 </w:t>
      </w:r>
      <w:r w:rsidR="006444C5" w:rsidRPr="006444C5">
        <w:rPr>
          <w:rFonts w:ascii="Times New Roman" w:hAnsi="Times New Roman"/>
          <w:bCs/>
          <w:sz w:val="28"/>
          <w:szCs w:val="28"/>
        </w:rPr>
        <w:t>и не освоен</w:t>
      </w:r>
      <w:r w:rsidR="005341FD">
        <w:rPr>
          <w:rFonts w:ascii="Times New Roman" w:hAnsi="Times New Roman"/>
          <w:bCs/>
          <w:sz w:val="28"/>
          <w:szCs w:val="28"/>
        </w:rPr>
        <w:t>ных</w:t>
      </w:r>
      <w:r w:rsidR="006444C5" w:rsidRPr="006444C5">
        <w:rPr>
          <w:rFonts w:ascii="Times New Roman" w:hAnsi="Times New Roman"/>
          <w:bCs/>
          <w:sz w:val="28"/>
          <w:szCs w:val="28"/>
        </w:rPr>
        <w:t xml:space="preserve"> до 1 июня текущего финансового года</w:t>
      </w:r>
      <w:r>
        <w:rPr>
          <w:rFonts w:ascii="Times New Roman" w:hAnsi="Times New Roman"/>
          <w:bCs/>
          <w:sz w:val="28"/>
          <w:szCs w:val="28"/>
        </w:rPr>
        <w:t xml:space="preserve"> в сумме 913 439,00 руб.</w:t>
      </w:r>
    </w:p>
    <w:p w:rsidR="000A486D" w:rsidRDefault="000A486D" w:rsidP="00F35E6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целях реализации мероприятий</w:t>
      </w:r>
      <w:r w:rsidR="00635D70">
        <w:rPr>
          <w:rFonts w:ascii="Times New Roman" w:hAnsi="Times New Roman"/>
          <w:bCs/>
          <w:sz w:val="28"/>
          <w:szCs w:val="28"/>
        </w:rPr>
        <w:t xml:space="preserve">, предусмотренных пунктом 12.1 </w:t>
      </w:r>
      <w:r w:rsidR="00635D70" w:rsidRPr="00635D70">
        <w:rPr>
          <w:rFonts w:ascii="Times New Roman" w:hAnsi="Times New Roman"/>
          <w:bCs/>
          <w:sz w:val="28"/>
          <w:szCs w:val="28"/>
        </w:rPr>
        <w:t>постановлени</w:t>
      </w:r>
      <w:r w:rsidR="00635D70">
        <w:rPr>
          <w:rFonts w:ascii="Times New Roman" w:hAnsi="Times New Roman"/>
          <w:bCs/>
          <w:sz w:val="28"/>
          <w:szCs w:val="28"/>
        </w:rPr>
        <w:t>я</w:t>
      </w:r>
      <w:r w:rsidR="00635D70" w:rsidRPr="00635D70">
        <w:rPr>
          <w:rFonts w:ascii="Times New Roman" w:hAnsi="Times New Roman"/>
          <w:bCs/>
          <w:sz w:val="28"/>
          <w:szCs w:val="28"/>
        </w:rPr>
        <w:t xml:space="preserve"> Правительства РФ № 1496</w:t>
      </w:r>
      <w:r w:rsidR="00635D70">
        <w:rPr>
          <w:rFonts w:ascii="Times New Roman" w:hAnsi="Times New Roman"/>
          <w:bCs/>
          <w:sz w:val="28"/>
          <w:szCs w:val="28"/>
        </w:rPr>
        <w:t xml:space="preserve"> в части аннулирования принимаемых бюджетных обязательств отозвано ЛБО в сумме 35 833,50 руб.</w:t>
      </w:r>
    </w:p>
    <w:p w:rsidR="00AD7DCD" w:rsidRDefault="00001623" w:rsidP="0006546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D0B76">
        <w:rPr>
          <w:rFonts w:ascii="Times New Roman" w:hAnsi="Times New Roman"/>
          <w:bCs/>
          <w:sz w:val="28"/>
          <w:szCs w:val="28"/>
        </w:rPr>
        <w:t xml:space="preserve">Средства </w:t>
      </w:r>
      <w:r>
        <w:rPr>
          <w:rFonts w:ascii="Times New Roman" w:hAnsi="Times New Roman"/>
          <w:bCs/>
          <w:sz w:val="28"/>
          <w:szCs w:val="28"/>
        </w:rPr>
        <w:t>федерального бюджета</w:t>
      </w:r>
      <w:r w:rsidRPr="002D0B76">
        <w:rPr>
          <w:rFonts w:ascii="Times New Roman" w:hAnsi="Times New Roman"/>
          <w:bCs/>
          <w:sz w:val="28"/>
          <w:szCs w:val="28"/>
        </w:rPr>
        <w:t xml:space="preserve"> расход</w:t>
      </w:r>
      <w:r>
        <w:rPr>
          <w:rFonts w:ascii="Times New Roman" w:hAnsi="Times New Roman"/>
          <w:bCs/>
          <w:sz w:val="28"/>
          <w:szCs w:val="28"/>
        </w:rPr>
        <w:t>уются</w:t>
      </w:r>
      <w:r w:rsidRPr="002D0B76">
        <w:rPr>
          <w:rFonts w:ascii="Times New Roman" w:hAnsi="Times New Roman"/>
          <w:bCs/>
          <w:sz w:val="28"/>
          <w:szCs w:val="28"/>
        </w:rPr>
        <w:t xml:space="preserve"> в установленном</w:t>
      </w:r>
      <w:r>
        <w:rPr>
          <w:rFonts w:ascii="Times New Roman" w:hAnsi="Times New Roman"/>
          <w:bCs/>
          <w:sz w:val="28"/>
          <w:szCs w:val="28"/>
        </w:rPr>
        <w:t xml:space="preserve"> объеме и на определенные цели </w:t>
      </w:r>
      <w:r w:rsidR="00C00C36">
        <w:rPr>
          <w:rFonts w:ascii="Times New Roman" w:hAnsi="Times New Roman"/>
          <w:bCs/>
          <w:sz w:val="28"/>
          <w:szCs w:val="28"/>
        </w:rPr>
        <w:t>ПБС</w:t>
      </w:r>
      <w:r>
        <w:rPr>
          <w:rFonts w:ascii="Times New Roman" w:hAnsi="Times New Roman"/>
          <w:bCs/>
          <w:sz w:val="28"/>
          <w:szCs w:val="28"/>
        </w:rPr>
        <w:t xml:space="preserve"> согласно бюджетной сметы в соответствии с классификацией расходов бюджетов.</w:t>
      </w:r>
      <w:r w:rsidR="009A54E3">
        <w:rPr>
          <w:rFonts w:ascii="Times New Roman" w:hAnsi="Times New Roman"/>
          <w:bCs/>
          <w:sz w:val="28"/>
          <w:szCs w:val="28"/>
        </w:rPr>
        <w:t xml:space="preserve"> </w:t>
      </w:r>
    </w:p>
    <w:p w:rsidR="00663068" w:rsidRDefault="00663068" w:rsidP="006630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95A13">
        <w:rPr>
          <w:rFonts w:ascii="Times New Roman" w:hAnsi="Times New Roman"/>
          <w:bCs/>
          <w:sz w:val="28"/>
          <w:szCs w:val="28"/>
        </w:rPr>
        <w:t xml:space="preserve">В целях исполнения бюджета по расходам </w:t>
      </w:r>
      <w:r>
        <w:rPr>
          <w:rFonts w:ascii="Times New Roman" w:hAnsi="Times New Roman"/>
          <w:bCs/>
          <w:sz w:val="28"/>
          <w:szCs w:val="28"/>
        </w:rPr>
        <w:t>(</w:t>
      </w:r>
      <w:hyperlink r:id="rId9" w:history="1">
        <w:r w:rsidRPr="002D0B76">
          <w:rPr>
            <w:rFonts w:ascii="Times New Roman" w:hAnsi="Times New Roman"/>
            <w:bCs/>
            <w:sz w:val="28"/>
            <w:szCs w:val="28"/>
          </w:rPr>
          <w:t>п. 2 ст. 219</w:t>
        </w:r>
      </w:hyperlink>
      <w:r w:rsidRPr="002D0B76">
        <w:rPr>
          <w:rFonts w:ascii="Times New Roman" w:hAnsi="Times New Roman"/>
          <w:bCs/>
          <w:sz w:val="28"/>
          <w:szCs w:val="28"/>
        </w:rPr>
        <w:t xml:space="preserve"> БК РФ</w:t>
      </w:r>
      <w:r>
        <w:rPr>
          <w:rFonts w:ascii="Times New Roman" w:hAnsi="Times New Roman"/>
          <w:bCs/>
          <w:sz w:val="28"/>
          <w:szCs w:val="28"/>
        </w:rPr>
        <w:t xml:space="preserve">) </w:t>
      </w:r>
      <w:r w:rsidRPr="00995A13">
        <w:rPr>
          <w:rFonts w:ascii="Times New Roman" w:hAnsi="Times New Roman"/>
          <w:bCs/>
          <w:sz w:val="28"/>
          <w:szCs w:val="28"/>
        </w:rPr>
        <w:t>обязательства получателей бюджетных средств подлежат постановке на учет в о</w:t>
      </w:r>
      <w:r>
        <w:rPr>
          <w:rFonts w:ascii="Times New Roman" w:hAnsi="Times New Roman"/>
          <w:bCs/>
          <w:sz w:val="28"/>
          <w:szCs w:val="28"/>
        </w:rPr>
        <w:t>ргане Федерального казначейства</w:t>
      </w:r>
      <w:r w:rsidRPr="00995A13">
        <w:rPr>
          <w:rFonts w:ascii="Times New Roman" w:hAnsi="Times New Roman"/>
          <w:bCs/>
          <w:sz w:val="28"/>
          <w:szCs w:val="28"/>
        </w:rPr>
        <w:t xml:space="preserve">. </w:t>
      </w:r>
    </w:p>
    <w:p w:rsidR="00663068" w:rsidRPr="00E72849" w:rsidRDefault="00663068" w:rsidP="006630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 01 января 2021 года данная процедура проводится в соответствии с </w:t>
      </w:r>
      <w:r w:rsidRPr="00D44012">
        <w:rPr>
          <w:rFonts w:ascii="Times New Roman" w:hAnsi="Times New Roman"/>
          <w:bCs/>
          <w:sz w:val="28"/>
          <w:szCs w:val="28"/>
        </w:rPr>
        <w:t>приказом Минфина России от 30.10.2020 № 258н</w:t>
      </w:r>
      <w:r>
        <w:rPr>
          <w:rFonts w:ascii="Times New Roman" w:hAnsi="Times New Roman"/>
          <w:bCs/>
          <w:sz w:val="28"/>
          <w:szCs w:val="28"/>
        </w:rPr>
        <w:t xml:space="preserve"> (</w:t>
      </w:r>
      <w:r w:rsidRPr="0045282B">
        <w:rPr>
          <w:rFonts w:ascii="Times New Roman" w:hAnsi="Times New Roman"/>
          <w:bCs/>
          <w:sz w:val="28"/>
          <w:szCs w:val="28"/>
        </w:rPr>
        <w:t xml:space="preserve">далее – </w:t>
      </w:r>
      <w:r w:rsidR="00C50BD1">
        <w:rPr>
          <w:rFonts w:ascii="Times New Roman" w:hAnsi="Times New Roman"/>
          <w:bCs/>
          <w:sz w:val="28"/>
          <w:szCs w:val="28"/>
        </w:rPr>
        <w:t>Приказ</w:t>
      </w:r>
      <w:r w:rsidRPr="0045282B">
        <w:rPr>
          <w:rFonts w:ascii="Times New Roman" w:hAnsi="Times New Roman"/>
          <w:bCs/>
          <w:sz w:val="28"/>
          <w:szCs w:val="28"/>
        </w:rPr>
        <w:t xml:space="preserve"> № 258н</w:t>
      </w:r>
      <w:r>
        <w:rPr>
          <w:rFonts w:ascii="Times New Roman" w:hAnsi="Times New Roman"/>
          <w:bCs/>
          <w:sz w:val="28"/>
          <w:szCs w:val="28"/>
        </w:rPr>
        <w:t xml:space="preserve">), </w:t>
      </w:r>
      <w:r w:rsidRPr="00995A13">
        <w:rPr>
          <w:rFonts w:ascii="Times New Roman" w:hAnsi="Times New Roman"/>
          <w:bCs/>
          <w:sz w:val="28"/>
          <w:szCs w:val="28"/>
        </w:rPr>
        <w:t xml:space="preserve">путем формирования сведений о </w:t>
      </w:r>
      <w:r w:rsidRPr="00E72849">
        <w:rPr>
          <w:rFonts w:ascii="Times New Roman" w:hAnsi="Times New Roman"/>
          <w:bCs/>
          <w:sz w:val="28"/>
          <w:szCs w:val="28"/>
        </w:rPr>
        <w:t>бюджетном и денежном обязательстве.</w:t>
      </w:r>
    </w:p>
    <w:p w:rsidR="00663068" w:rsidRPr="00FA4AE9" w:rsidRDefault="00663068" w:rsidP="006630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A4AE9">
        <w:rPr>
          <w:rFonts w:ascii="Times New Roman" w:hAnsi="Times New Roman"/>
          <w:bCs/>
          <w:sz w:val="28"/>
          <w:szCs w:val="28"/>
        </w:rPr>
        <w:t xml:space="preserve">Управлением в рамках реализации </w:t>
      </w:r>
      <w:r w:rsidR="00C50BD1">
        <w:rPr>
          <w:rFonts w:ascii="Times New Roman" w:hAnsi="Times New Roman"/>
          <w:bCs/>
          <w:sz w:val="28"/>
          <w:szCs w:val="28"/>
        </w:rPr>
        <w:t>Приказа</w:t>
      </w:r>
      <w:r w:rsidRPr="00FA4AE9">
        <w:rPr>
          <w:rFonts w:ascii="Times New Roman" w:hAnsi="Times New Roman"/>
          <w:bCs/>
          <w:sz w:val="28"/>
          <w:szCs w:val="28"/>
        </w:rPr>
        <w:t xml:space="preserve"> № 258н поставлено на учет:</w:t>
      </w:r>
    </w:p>
    <w:p w:rsidR="00663068" w:rsidRPr="004E7D9D" w:rsidRDefault="00663068" w:rsidP="006630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A4AE9">
        <w:rPr>
          <w:rFonts w:ascii="Times New Roman" w:hAnsi="Times New Roman"/>
          <w:bCs/>
          <w:sz w:val="28"/>
          <w:szCs w:val="28"/>
        </w:rPr>
        <w:t xml:space="preserve">1. Сведений о бюджетном обязательстве </w:t>
      </w:r>
      <w:r w:rsidR="00FA4AE9" w:rsidRPr="004E7D9D">
        <w:rPr>
          <w:rFonts w:ascii="Times New Roman" w:hAnsi="Times New Roman"/>
          <w:bCs/>
          <w:sz w:val="28"/>
          <w:szCs w:val="28"/>
        </w:rPr>
        <w:t>в</w:t>
      </w:r>
      <w:r w:rsidRPr="004E7D9D">
        <w:rPr>
          <w:rFonts w:ascii="Times New Roman" w:hAnsi="Times New Roman"/>
          <w:bCs/>
          <w:sz w:val="28"/>
          <w:szCs w:val="28"/>
        </w:rPr>
        <w:t xml:space="preserve"> сумм</w:t>
      </w:r>
      <w:r w:rsidR="00FA4AE9" w:rsidRPr="004E7D9D">
        <w:rPr>
          <w:rFonts w:ascii="Times New Roman" w:hAnsi="Times New Roman"/>
          <w:bCs/>
          <w:sz w:val="28"/>
          <w:szCs w:val="28"/>
        </w:rPr>
        <w:t>е</w:t>
      </w:r>
      <w:r w:rsidRPr="004E7D9D">
        <w:rPr>
          <w:rFonts w:ascii="Times New Roman" w:hAnsi="Times New Roman"/>
          <w:bCs/>
          <w:sz w:val="28"/>
          <w:szCs w:val="28"/>
        </w:rPr>
        <w:t xml:space="preserve"> </w:t>
      </w:r>
      <w:r w:rsidR="002F2AF2" w:rsidRPr="002F2AF2">
        <w:rPr>
          <w:rFonts w:ascii="Times New Roman" w:hAnsi="Times New Roman"/>
          <w:bCs/>
          <w:sz w:val="28"/>
          <w:szCs w:val="28"/>
        </w:rPr>
        <w:t>3</w:t>
      </w:r>
      <w:r w:rsidR="008F2D3A">
        <w:rPr>
          <w:rFonts w:ascii="Times New Roman" w:hAnsi="Times New Roman"/>
          <w:bCs/>
          <w:sz w:val="28"/>
          <w:szCs w:val="28"/>
        </w:rPr>
        <w:t>5</w:t>
      </w:r>
      <w:r w:rsidR="002F2AF2">
        <w:rPr>
          <w:rFonts w:ascii="Times New Roman" w:hAnsi="Times New Roman"/>
          <w:bCs/>
          <w:sz w:val="28"/>
          <w:szCs w:val="28"/>
        </w:rPr>
        <w:t xml:space="preserve"> </w:t>
      </w:r>
      <w:r w:rsidR="008F2D3A">
        <w:rPr>
          <w:rFonts w:ascii="Times New Roman" w:hAnsi="Times New Roman"/>
          <w:bCs/>
          <w:sz w:val="28"/>
          <w:szCs w:val="28"/>
        </w:rPr>
        <w:t>22</w:t>
      </w:r>
      <w:r w:rsidR="002F2AF2">
        <w:rPr>
          <w:rFonts w:ascii="Times New Roman" w:hAnsi="Times New Roman"/>
          <w:bCs/>
          <w:sz w:val="28"/>
          <w:szCs w:val="28"/>
        </w:rPr>
        <w:t xml:space="preserve">0,00 </w:t>
      </w:r>
      <w:r w:rsidRPr="004E7D9D">
        <w:rPr>
          <w:rFonts w:ascii="Times New Roman" w:hAnsi="Times New Roman"/>
          <w:bCs/>
          <w:sz w:val="28"/>
          <w:szCs w:val="28"/>
        </w:rPr>
        <w:t>млн. руб.;</w:t>
      </w:r>
    </w:p>
    <w:p w:rsidR="00663068" w:rsidRDefault="00663068" w:rsidP="006630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E7D9D">
        <w:rPr>
          <w:rFonts w:ascii="Times New Roman" w:hAnsi="Times New Roman"/>
          <w:bCs/>
          <w:sz w:val="28"/>
          <w:szCs w:val="28"/>
        </w:rPr>
        <w:t xml:space="preserve">2. Сведений о денежном обязательстве </w:t>
      </w:r>
      <w:r w:rsidR="00FA4AE9" w:rsidRPr="004E7D9D">
        <w:rPr>
          <w:rFonts w:ascii="Times New Roman" w:hAnsi="Times New Roman"/>
          <w:bCs/>
          <w:sz w:val="28"/>
          <w:szCs w:val="28"/>
        </w:rPr>
        <w:t>в</w:t>
      </w:r>
      <w:r w:rsidRPr="004E7D9D">
        <w:rPr>
          <w:rFonts w:ascii="Times New Roman" w:hAnsi="Times New Roman"/>
          <w:bCs/>
          <w:sz w:val="28"/>
          <w:szCs w:val="28"/>
        </w:rPr>
        <w:t xml:space="preserve"> сумм</w:t>
      </w:r>
      <w:r w:rsidR="00FA4AE9" w:rsidRPr="004E7D9D">
        <w:rPr>
          <w:rFonts w:ascii="Times New Roman" w:hAnsi="Times New Roman"/>
          <w:bCs/>
          <w:sz w:val="28"/>
          <w:szCs w:val="28"/>
        </w:rPr>
        <w:t>е</w:t>
      </w:r>
      <w:r w:rsidRPr="004E7D9D">
        <w:rPr>
          <w:rFonts w:ascii="Times New Roman" w:hAnsi="Times New Roman"/>
          <w:bCs/>
          <w:sz w:val="28"/>
          <w:szCs w:val="28"/>
        </w:rPr>
        <w:t xml:space="preserve"> </w:t>
      </w:r>
      <w:r w:rsidR="008F2D3A">
        <w:rPr>
          <w:rFonts w:ascii="Times New Roman" w:hAnsi="Times New Roman"/>
          <w:bCs/>
          <w:sz w:val="28"/>
          <w:szCs w:val="28"/>
        </w:rPr>
        <w:t>19</w:t>
      </w:r>
      <w:r w:rsidR="002F2AF2">
        <w:rPr>
          <w:rFonts w:ascii="Times New Roman" w:hAnsi="Times New Roman"/>
          <w:bCs/>
          <w:sz w:val="28"/>
          <w:szCs w:val="28"/>
        </w:rPr>
        <w:t xml:space="preserve"> </w:t>
      </w:r>
      <w:r w:rsidR="008F2D3A">
        <w:rPr>
          <w:rFonts w:ascii="Times New Roman" w:hAnsi="Times New Roman"/>
          <w:bCs/>
          <w:sz w:val="28"/>
          <w:szCs w:val="28"/>
        </w:rPr>
        <w:t>29</w:t>
      </w:r>
      <w:r w:rsidR="002F2AF2">
        <w:rPr>
          <w:rFonts w:ascii="Times New Roman" w:hAnsi="Times New Roman"/>
          <w:bCs/>
          <w:sz w:val="28"/>
          <w:szCs w:val="28"/>
        </w:rPr>
        <w:t>0,00</w:t>
      </w:r>
      <w:r w:rsidR="002F2AF2" w:rsidRPr="002F2AF2">
        <w:rPr>
          <w:rFonts w:ascii="Times New Roman" w:hAnsi="Times New Roman"/>
          <w:bCs/>
          <w:sz w:val="28"/>
          <w:szCs w:val="28"/>
        </w:rPr>
        <w:t xml:space="preserve"> </w:t>
      </w:r>
      <w:r w:rsidRPr="004E7D9D">
        <w:rPr>
          <w:rFonts w:ascii="Times New Roman" w:hAnsi="Times New Roman"/>
          <w:bCs/>
          <w:sz w:val="28"/>
          <w:szCs w:val="28"/>
        </w:rPr>
        <w:t>млн. руб</w:t>
      </w:r>
      <w:r w:rsidRPr="00FA4AE9">
        <w:rPr>
          <w:rFonts w:ascii="Times New Roman" w:hAnsi="Times New Roman"/>
          <w:bCs/>
          <w:sz w:val="28"/>
          <w:szCs w:val="28"/>
        </w:rPr>
        <w:t>.</w:t>
      </w:r>
    </w:p>
    <w:p w:rsidR="00FA0900" w:rsidRPr="00E72849" w:rsidRDefault="00FA0900" w:rsidP="000A4D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A4AE9">
        <w:rPr>
          <w:rFonts w:ascii="Times New Roman" w:hAnsi="Times New Roman"/>
          <w:bCs/>
          <w:sz w:val="28"/>
          <w:szCs w:val="28"/>
        </w:rPr>
        <w:lastRenderedPageBreak/>
        <w:t>Во избежание неправомерного и нецелевого использования бюджетных</w:t>
      </w:r>
      <w:r w:rsidRPr="00E72849">
        <w:rPr>
          <w:rFonts w:ascii="Times New Roman" w:hAnsi="Times New Roman"/>
          <w:bCs/>
          <w:sz w:val="28"/>
          <w:szCs w:val="28"/>
        </w:rPr>
        <w:t xml:space="preserve"> средств, сотрудники Управления осуществляют ежедневный текущий финансовый контроль за расходованием бюджетных средств.</w:t>
      </w:r>
    </w:p>
    <w:p w:rsidR="005117D9" w:rsidRPr="004E7D9D" w:rsidRDefault="00FA0900" w:rsidP="005117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72849">
        <w:rPr>
          <w:rFonts w:ascii="Times New Roman" w:hAnsi="Times New Roman"/>
          <w:bCs/>
          <w:sz w:val="28"/>
          <w:szCs w:val="28"/>
        </w:rPr>
        <w:t>В рамках проведения процедуры санкционирования - к</w:t>
      </w:r>
      <w:r w:rsidR="0006546A" w:rsidRPr="00E72849">
        <w:rPr>
          <w:rFonts w:ascii="Times New Roman" w:hAnsi="Times New Roman"/>
          <w:bCs/>
          <w:sz w:val="28"/>
          <w:szCs w:val="28"/>
        </w:rPr>
        <w:t xml:space="preserve">ассовое исполнение федерального бюджета </w:t>
      </w:r>
      <w:r w:rsidR="00D31913">
        <w:rPr>
          <w:rFonts w:ascii="Times New Roman" w:hAnsi="Times New Roman"/>
          <w:bCs/>
          <w:sz w:val="28"/>
          <w:szCs w:val="28"/>
        </w:rPr>
        <w:t xml:space="preserve">за </w:t>
      </w:r>
      <w:r w:rsidR="00D35C24">
        <w:rPr>
          <w:rFonts w:ascii="Times New Roman" w:hAnsi="Times New Roman"/>
          <w:bCs/>
          <w:sz w:val="28"/>
          <w:szCs w:val="28"/>
        </w:rPr>
        <w:t xml:space="preserve">6 месяцев </w:t>
      </w:r>
      <w:r w:rsidR="00D31913">
        <w:rPr>
          <w:rFonts w:ascii="Times New Roman" w:hAnsi="Times New Roman"/>
          <w:bCs/>
          <w:sz w:val="28"/>
          <w:szCs w:val="28"/>
        </w:rPr>
        <w:t>202</w:t>
      </w:r>
      <w:r w:rsidR="00D35C24">
        <w:rPr>
          <w:rFonts w:ascii="Times New Roman" w:hAnsi="Times New Roman"/>
          <w:bCs/>
          <w:sz w:val="28"/>
          <w:szCs w:val="28"/>
        </w:rPr>
        <w:t>5</w:t>
      </w:r>
      <w:r w:rsidRPr="00E72849">
        <w:rPr>
          <w:rFonts w:ascii="Times New Roman" w:hAnsi="Times New Roman"/>
          <w:bCs/>
          <w:sz w:val="28"/>
          <w:szCs w:val="28"/>
        </w:rPr>
        <w:t xml:space="preserve"> год</w:t>
      </w:r>
      <w:r w:rsidR="00D35C24">
        <w:rPr>
          <w:rFonts w:ascii="Times New Roman" w:hAnsi="Times New Roman"/>
          <w:bCs/>
          <w:sz w:val="28"/>
          <w:szCs w:val="28"/>
        </w:rPr>
        <w:t>а</w:t>
      </w:r>
      <w:r w:rsidR="0006546A" w:rsidRPr="00E72849">
        <w:rPr>
          <w:rFonts w:ascii="Times New Roman" w:hAnsi="Times New Roman"/>
          <w:bCs/>
          <w:sz w:val="28"/>
          <w:szCs w:val="28"/>
        </w:rPr>
        <w:t xml:space="preserve"> </w:t>
      </w:r>
      <w:r w:rsidR="0006546A" w:rsidRPr="004E7D9D">
        <w:rPr>
          <w:rFonts w:ascii="Times New Roman" w:hAnsi="Times New Roman"/>
          <w:bCs/>
          <w:sz w:val="28"/>
          <w:szCs w:val="28"/>
        </w:rPr>
        <w:t xml:space="preserve">составило </w:t>
      </w:r>
      <w:r w:rsidR="00D35C24">
        <w:rPr>
          <w:rFonts w:ascii="Times New Roman" w:hAnsi="Times New Roman"/>
          <w:bCs/>
          <w:sz w:val="28"/>
          <w:szCs w:val="28"/>
        </w:rPr>
        <w:t>1</w:t>
      </w:r>
      <w:r w:rsidR="00796DB1" w:rsidRPr="00796DB1">
        <w:rPr>
          <w:rFonts w:ascii="Times New Roman" w:hAnsi="Times New Roman"/>
          <w:bCs/>
          <w:sz w:val="28"/>
          <w:szCs w:val="28"/>
        </w:rPr>
        <w:t>9</w:t>
      </w:r>
      <w:r w:rsidR="00796DB1">
        <w:rPr>
          <w:rFonts w:ascii="Times New Roman" w:hAnsi="Times New Roman"/>
          <w:bCs/>
          <w:sz w:val="28"/>
          <w:szCs w:val="28"/>
        </w:rPr>
        <w:t> </w:t>
      </w:r>
      <w:r w:rsidR="00D35C24">
        <w:rPr>
          <w:rFonts w:ascii="Times New Roman" w:hAnsi="Times New Roman"/>
          <w:bCs/>
          <w:sz w:val="28"/>
          <w:szCs w:val="28"/>
        </w:rPr>
        <w:t>170</w:t>
      </w:r>
      <w:r w:rsidR="00796DB1">
        <w:rPr>
          <w:rFonts w:ascii="Times New Roman" w:hAnsi="Times New Roman"/>
          <w:bCs/>
          <w:sz w:val="28"/>
          <w:szCs w:val="28"/>
        </w:rPr>
        <w:t>,</w:t>
      </w:r>
      <w:r w:rsidR="00D35C24">
        <w:rPr>
          <w:rFonts w:ascii="Times New Roman" w:hAnsi="Times New Roman"/>
          <w:bCs/>
          <w:sz w:val="28"/>
          <w:szCs w:val="28"/>
        </w:rPr>
        <w:t>00</w:t>
      </w:r>
      <w:r w:rsidR="008F384E" w:rsidRPr="004E7D9D">
        <w:rPr>
          <w:rFonts w:ascii="Times New Roman" w:hAnsi="Times New Roman"/>
          <w:bCs/>
          <w:sz w:val="28"/>
          <w:szCs w:val="28"/>
        </w:rPr>
        <w:t xml:space="preserve"> </w:t>
      </w:r>
      <w:r w:rsidR="004E1010" w:rsidRPr="004E7D9D">
        <w:rPr>
          <w:rFonts w:ascii="Times New Roman" w:hAnsi="Times New Roman"/>
          <w:bCs/>
          <w:sz w:val="28"/>
          <w:szCs w:val="28"/>
        </w:rPr>
        <w:t>млн. руб. (</w:t>
      </w:r>
      <w:r w:rsidR="00D35C24">
        <w:rPr>
          <w:rFonts w:ascii="Times New Roman" w:hAnsi="Times New Roman"/>
          <w:bCs/>
          <w:sz w:val="28"/>
          <w:szCs w:val="28"/>
        </w:rPr>
        <w:t>50</w:t>
      </w:r>
      <w:r w:rsidR="00796DB1" w:rsidRPr="00796DB1">
        <w:rPr>
          <w:rFonts w:ascii="Times New Roman" w:hAnsi="Times New Roman"/>
          <w:bCs/>
          <w:sz w:val="28"/>
          <w:szCs w:val="28"/>
        </w:rPr>
        <w:t>,</w:t>
      </w:r>
      <w:r w:rsidR="00D35C24">
        <w:rPr>
          <w:rFonts w:ascii="Times New Roman" w:hAnsi="Times New Roman"/>
          <w:bCs/>
          <w:sz w:val="28"/>
          <w:szCs w:val="28"/>
        </w:rPr>
        <w:t>16</w:t>
      </w:r>
      <w:r w:rsidR="004E1010" w:rsidRPr="004E7D9D">
        <w:rPr>
          <w:rFonts w:ascii="Times New Roman" w:hAnsi="Times New Roman"/>
          <w:bCs/>
          <w:sz w:val="28"/>
          <w:szCs w:val="28"/>
        </w:rPr>
        <w:t>%</w:t>
      </w:r>
      <w:r w:rsidR="00D35C24">
        <w:rPr>
          <w:rFonts w:ascii="Times New Roman" w:hAnsi="Times New Roman"/>
          <w:bCs/>
          <w:sz w:val="28"/>
          <w:szCs w:val="28"/>
        </w:rPr>
        <w:t xml:space="preserve"> от доведенных ЛБО</w:t>
      </w:r>
      <w:r w:rsidR="004E1010" w:rsidRPr="004E7D9D">
        <w:rPr>
          <w:rFonts w:ascii="Times New Roman" w:hAnsi="Times New Roman"/>
          <w:bCs/>
          <w:sz w:val="28"/>
          <w:szCs w:val="28"/>
        </w:rPr>
        <w:t>)</w:t>
      </w:r>
      <w:r w:rsidR="005117D9" w:rsidRPr="004E7D9D">
        <w:rPr>
          <w:rFonts w:ascii="Times New Roman" w:hAnsi="Times New Roman"/>
          <w:bCs/>
          <w:sz w:val="28"/>
          <w:szCs w:val="28"/>
        </w:rPr>
        <w:t>.</w:t>
      </w:r>
    </w:p>
    <w:p w:rsidR="00F66332" w:rsidRPr="00F66332" w:rsidRDefault="00F66332" w:rsidP="00F6633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66332">
        <w:rPr>
          <w:rFonts w:ascii="Times New Roman" w:hAnsi="Times New Roman"/>
          <w:bCs/>
          <w:sz w:val="28"/>
          <w:szCs w:val="28"/>
        </w:rPr>
        <w:t>В целях реализации положений, установленных постановлением Правительства Р</w:t>
      </w:r>
      <w:r w:rsidR="00C50BD1">
        <w:rPr>
          <w:rFonts w:ascii="Times New Roman" w:hAnsi="Times New Roman"/>
          <w:bCs/>
          <w:sz w:val="28"/>
          <w:szCs w:val="28"/>
        </w:rPr>
        <w:t xml:space="preserve">оссийской </w:t>
      </w:r>
      <w:r w:rsidRPr="00F66332">
        <w:rPr>
          <w:rFonts w:ascii="Times New Roman" w:hAnsi="Times New Roman"/>
          <w:bCs/>
          <w:sz w:val="28"/>
          <w:szCs w:val="28"/>
        </w:rPr>
        <w:t>Ф</w:t>
      </w:r>
      <w:r w:rsidR="00C50BD1">
        <w:rPr>
          <w:rFonts w:ascii="Times New Roman" w:hAnsi="Times New Roman"/>
          <w:bCs/>
          <w:sz w:val="28"/>
          <w:szCs w:val="28"/>
        </w:rPr>
        <w:t>едерации</w:t>
      </w:r>
      <w:r w:rsidRPr="00F66332">
        <w:rPr>
          <w:rFonts w:ascii="Times New Roman" w:hAnsi="Times New Roman"/>
          <w:bCs/>
          <w:sz w:val="28"/>
          <w:szCs w:val="28"/>
        </w:rPr>
        <w:t xml:space="preserve"> от 30.09.2014 № 999 обеспечена постановка на учет бюджетных обязательств по заключенным Соглашениям </w:t>
      </w:r>
      <w:r>
        <w:rPr>
          <w:rFonts w:ascii="Times New Roman" w:hAnsi="Times New Roman"/>
          <w:bCs/>
          <w:sz w:val="28"/>
          <w:szCs w:val="28"/>
        </w:rPr>
        <w:t xml:space="preserve">о предоставлении субсидий </w:t>
      </w:r>
      <w:r w:rsidRPr="00F66332">
        <w:rPr>
          <w:rFonts w:ascii="Times New Roman" w:hAnsi="Times New Roman"/>
          <w:bCs/>
          <w:sz w:val="28"/>
          <w:szCs w:val="28"/>
        </w:rPr>
        <w:t>между ГРБС осуществляющими предоставление субсидий, и высшим исполнительным органом государственной власти Тюменской области</w:t>
      </w:r>
      <w:r w:rsidR="00010C7B">
        <w:rPr>
          <w:rFonts w:ascii="Times New Roman" w:hAnsi="Times New Roman"/>
          <w:bCs/>
          <w:sz w:val="28"/>
          <w:szCs w:val="28"/>
        </w:rPr>
        <w:t xml:space="preserve"> (далее - Соглашение)</w:t>
      </w:r>
      <w:r w:rsidRPr="00F66332">
        <w:rPr>
          <w:rFonts w:ascii="Times New Roman" w:hAnsi="Times New Roman"/>
          <w:bCs/>
          <w:sz w:val="28"/>
          <w:szCs w:val="28"/>
        </w:rPr>
        <w:t>.</w:t>
      </w:r>
    </w:p>
    <w:p w:rsidR="00F66332" w:rsidRDefault="00F66332" w:rsidP="00F6633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66332">
        <w:rPr>
          <w:rFonts w:ascii="Times New Roman" w:hAnsi="Times New Roman"/>
          <w:bCs/>
          <w:sz w:val="28"/>
          <w:szCs w:val="28"/>
        </w:rPr>
        <w:t xml:space="preserve">По состоянию на 1 </w:t>
      </w:r>
      <w:r w:rsidR="002A366F">
        <w:rPr>
          <w:rFonts w:ascii="Times New Roman" w:hAnsi="Times New Roman"/>
          <w:bCs/>
          <w:sz w:val="28"/>
          <w:szCs w:val="28"/>
        </w:rPr>
        <w:t>июля</w:t>
      </w:r>
      <w:r w:rsidRPr="00F66332">
        <w:rPr>
          <w:rFonts w:ascii="Times New Roman" w:hAnsi="Times New Roman"/>
          <w:bCs/>
          <w:sz w:val="28"/>
          <w:szCs w:val="28"/>
        </w:rPr>
        <w:t xml:space="preserve"> 2025</w:t>
      </w:r>
      <w:r w:rsidR="00010C7B">
        <w:rPr>
          <w:rFonts w:ascii="Times New Roman" w:hAnsi="Times New Roman"/>
          <w:bCs/>
          <w:sz w:val="28"/>
          <w:szCs w:val="28"/>
        </w:rPr>
        <w:t xml:space="preserve"> года</w:t>
      </w:r>
      <w:r w:rsidRPr="00F66332">
        <w:rPr>
          <w:rFonts w:ascii="Times New Roman" w:hAnsi="Times New Roman"/>
          <w:bCs/>
          <w:sz w:val="28"/>
          <w:szCs w:val="28"/>
        </w:rPr>
        <w:t xml:space="preserve"> заключено и поставлено на </w:t>
      </w:r>
      <w:r w:rsidR="002A366F">
        <w:rPr>
          <w:rFonts w:ascii="Times New Roman" w:hAnsi="Times New Roman"/>
          <w:bCs/>
          <w:sz w:val="28"/>
          <w:szCs w:val="28"/>
        </w:rPr>
        <w:t>текущий финансовый</w:t>
      </w:r>
      <w:r w:rsidRPr="00F66332">
        <w:rPr>
          <w:rFonts w:ascii="Times New Roman" w:hAnsi="Times New Roman"/>
          <w:bCs/>
          <w:sz w:val="28"/>
          <w:szCs w:val="28"/>
        </w:rPr>
        <w:t xml:space="preserve"> год Соглашений на сумму </w:t>
      </w:r>
      <w:r w:rsidR="002A366F">
        <w:rPr>
          <w:rFonts w:ascii="Times New Roman" w:hAnsi="Times New Roman"/>
          <w:bCs/>
          <w:sz w:val="28"/>
          <w:szCs w:val="28"/>
        </w:rPr>
        <w:t>10</w:t>
      </w:r>
      <w:r w:rsidRPr="00F66332">
        <w:rPr>
          <w:rFonts w:ascii="Times New Roman" w:hAnsi="Times New Roman"/>
          <w:bCs/>
          <w:sz w:val="28"/>
          <w:szCs w:val="28"/>
        </w:rPr>
        <w:t xml:space="preserve"> </w:t>
      </w:r>
      <w:r w:rsidR="002A366F">
        <w:rPr>
          <w:rFonts w:ascii="Times New Roman" w:hAnsi="Times New Roman"/>
          <w:bCs/>
          <w:sz w:val="28"/>
          <w:szCs w:val="28"/>
        </w:rPr>
        <w:t>065</w:t>
      </w:r>
      <w:r w:rsidRPr="00F66332">
        <w:rPr>
          <w:rFonts w:ascii="Times New Roman" w:hAnsi="Times New Roman"/>
          <w:bCs/>
          <w:sz w:val="28"/>
          <w:szCs w:val="28"/>
        </w:rPr>
        <w:t>,</w:t>
      </w:r>
      <w:r w:rsidR="002A366F">
        <w:rPr>
          <w:rFonts w:ascii="Times New Roman" w:hAnsi="Times New Roman"/>
          <w:bCs/>
          <w:sz w:val="28"/>
          <w:szCs w:val="28"/>
        </w:rPr>
        <w:t>39 млн. руб</w:t>
      </w:r>
      <w:r w:rsidRPr="00F66332">
        <w:rPr>
          <w:rFonts w:ascii="Times New Roman" w:hAnsi="Times New Roman"/>
          <w:bCs/>
          <w:sz w:val="28"/>
          <w:szCs w:val="28"/>
        </w:rPr>
        <w:t>.</w:t>
      </w:r>
    </w:p>
    <w:p w:rsidR="004F1025" w:rsidRPr="004F1025" w:rsidRDefault="004F1025" w:rsidP="004F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1025">
        <w:rPr>
          <w:rFonts w:ascii="Times New Roman" w:hAnsi="Times New Roman"/>
          <w:bCs/>
          <w:sz w:val="28"/>
          <w:szCs w:val="28"/>
        </w:rPr>
        <w:t xml:space="preserve">В соответствии с положениями пункта 34 и 35 </w:t>
      </w:r>
      <w:r w:rsidR="003B33DD">
        <w:rPr>
          <w:rFonts w:ascii="Times New Roman" w:hAnsi="Times New Roman"/>
          <w:bCs/>
          <w:sz w:val="28"/>
          <w:szCs w:val="28"/>
        </w:rPr>
        <w:t>постановления Правительства РФ</w:t>
      </w:r>
      <w:r w:rsidR="00AF78F5">
        <w:rPr>
          <w:rFonts w:ascii="Times New Roman" w:hAnsi="Times New Roman"/>
          <w:bCs/>
          <w:sz w:val="28"/>
          <w:szCs w:val="28"/>
        </w:rPr>
        <w:t xml:space="preserve"> </w:t>
      </w:r>
      <w:r w:rsidRPr="004F1025">
        <w:rPr>
          <w:rFonts w:ascii="Times New Roman" w:hAnsi="Times New Roman"/>
          <w:bCs/>
          <w:sz w:val="28"/>
          <w:szCs w:val="28"/>
        </w:rPr>
        <w:t xml:space="preserve">№ 1496 осуществлен возврат остатков субсидий, полученных в соответствии с абзацем вторым пункта 1 статьи 78.1 и со статьей 78.2 БК РФ, в доход федерального бюджета, не использованных федеральными бюджетными и автономными учреждениями, федеральными государственными унитарными предприятиями и не подтвержденных их учредителями. </w:t>
      </w:r>
    </w:p>
    <w:p w:rsidR="004F1025" w:rsidRPr="004F1025" w:rsidRDefault="004F1025" w:rsidP="004F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1025">
        <w:rPr>
          <w:rFonts w:ascii="Times New Roman" w:hAnsi="Times New Roman"/>
          <w:bCs/>
          <w:sz w:val="28"/>
          <w:szCs w:val="28"/>
        </w:rPr>
        <w:t>Перечислено в доход федерального бюджета в 202</w:t>
      </w:r>
      <w:r w:rsidR="00434CD5">
        <w:rPr>
          <w:rFonts w:ascii="Times New Roman" w:hAnsi="Times New Roman"/>
          <w:bCs/>
          <w:sz w:val="28"/>
          <w:szCs w:val="28"/>
        </w:rPr>
        <w:t>5</w:t>
      </w:r>
      <w:r w:rsidRPr="004F1025">
        <w:rPr>
          <w:rFonts w:ascii="Times New Roman" w:hAnsi="Times New Roman"/>
          <w:bCs/>
          <w:sz w:val="28"/>
          <w:szCs w:val="28"/>
        </w:rPr>
        <w:t xml:space="preserve"> году не использованных остатков субсидий целевых средств в 202</w:t>
      </w:r>
      <w:r w:rsidR="00434CD5">
        <w:rPr>
          <w:rFonts w:ascii="Times New Roman" w:hAnsi="Times New Roman"/>
          <w:bCs/>
          <w:sz w:val="28"/>
          <w:szCs w:val="28"/>
        </w:rPr>
        <w:t>4</w:t>
      </w:r>
      <w:r w:rsidRPr="004F1025">
        <w:rPr>
          <w:rFonts w:ascii="Times New Roman" w:hAnsi="Times New Roman"/>
          <w:bCs/>
          <w:sz w:val="28"/>
          <w:szCs w:val="28"/>
        </w:rPr>
        <w:t xml:space="preserve"> году в сумме </w:t>
      </w:r>
      <w:r w:rsidR="00434CD5">
        <w:rPr>
          <w:rFonts w:ascii="Times New Roman" w:hAnsi="Times New Roman"/>
          <w:bCs/>
          <w:sz w:val="28"/>
          <w:szCs w:val="28"/>
        </w:rPr>
        <w:t>1</w:t>
      </w:r>
      <w:r w:rsidRPr="004F1025">
        <w:rPr>
          <w:rFonts w:ascii="Times New Roman" w:hAnsi="Times New Roman"/>
          <w:bCs/>
          <w:sz w:val="28"/>
          <w:szCs w:val="28"/>
        </w:rPr>
        <w:t>,</w:t>
      </w:r>
      <w:r w:rsidR="00434CD5">
        <w:rPr>
          <w:rFonts w:ascii="Times New Roman" w:hAnsi="Times New Roman"/>
          <w:bCs/>
          <w:sz w:val="28"/>
          <w:szCs w:val="28"/>
        </w:rPr>
        <w:t>9</w:t>
      </w:r>
      <w:r w:rsidRPr="004F1025">
        <w:rPr>
          <w:rFonts w:ascii="Times New Roman" w:hAnsi="Times New Roman"/>
          <w:bCs/>
          <w:sz w:val="28"/>
          <w:szCs w:val="28"/>
        </w:rPr>
        <w:t>3 млн. руб.</w:t>
      </w:r>
    </w:p>
    <w:p w:rsidR="004F1025" w:rsidRPr="004F1025" w:rsidRDefault="004F1025" w:rsidP="004F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1025">
        <w:rPr>
          <w:rFonts w:ascii="Times New Roman" w:hAnsi="Times New Roman"/>
          <w:bCs/>
          <w:sz w:val="28"/>
          <w:szCs w:val="28"/>
        </w:rPr>
        <w:t>На основании сведений об операциях с целевыми средствами и представленной информации об объемах остатков целевых средств, подтвержденных к использованию в 202</w:t>
      </w:r>
      <w:r w:rsidR="008D2471">
        <w:rPr>
          <w:rFonts w:ascii="Times New Roman" w:hAnsi="Times New Roman"/>
          <w:bCs/>
          <w:sz w:val="28"/>
          <w:szCs w:val="28"/>
        </w:rPr>
        <w:t>5</w:t>
      </w:r>
      <w:r w:rsidRPr="004F1025">
        <w:rPr>
          <w:rFonts w:ascii="Times New Roman" w:hAnsi="Times New Roman"/>
          <w:bCs/>
          <w:sz w:val="28"/>
          <w:szCs w:val="28"/>
        </w:rPr>
        <w:t xml:space="preserve"> году, подтверждены остатки субсидий целевых средств государственных учреждений в сумме </w:t>
      </w:r>
      <w:r w:rsidR="008D2471">
        <w:rPr>
          <w:rFonts w:ascii="Times New Roman" w:hAnsi="Times New Roman"/>
          <w:bCs/>
          <w:sz w:val="28"/>
          <w:szCs w:val="28"/>
        </w:rPr>
        <w:t>225</w:t>
      </w:r>
      <w:r w:rsidRPr="004F1025">
        <w:rPr>
          <w:rFonts w:ascii="Times New Roman" w:hAnsi="Times New Roman"/>
          <w:bCs/>
          <w:sz w:val="28"/>
          <w:szCs w:val="28"/>
        </w:rPr>
        <w:t>,</w:t>
      </w:r>
      <w:r w:rsidR="008D2471">
        <w:rPr>
          <w:rFonts w:ascii="Times New Roman" w:hAnsi="Times New Roman"/>
          <w:bCs/>
          <w:sz w:val="28"/>
          <w:szCs w:val="28"/>
        </w:rPr>
        <w:t>05</w:t>
      </w:r>
      <w:r w:rsidRPr="004F1025">
        <w:rPr>
          <w:rFonts w:ascii="Times New Roman" w:hAnsi="Times New Roman"/>
          <w:bCs/>
          <w:sz w:val="28"/>
          <w:szCs w:val="28"/>
        </w:rPr>
        <w:t xml:space="preserve"> млн. руб.</w:t>
      </w:r>
    </w:p>
    <w:p w:rsidR="00030613" w:rsidRDefault="00030613" w:rsidP="004F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0613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рамках</w:t>
      </w:r>
      <w:r w:rsidRPr="00030613">
        <w:rPr>
          <w:rFonts w:ascii="Times New Roman" w:hAnsi="Times New Roman"/>
          <w:bCs/>
          <w:sz w:val="28"/>
          <w:szCs w:val="28"/>
        </w:rPr>
        <w:t xml:space="preserve"> исполнени</w:t>
      </w:r>
      <w:r>
        <w:rPr>
          <w:rFonts w:ascii="Times New Roman" w:hAnsi="Times New Roman"/>
          <w:bCs/>
          <w:sz w:val="28"/>
          <w:szCs w:val="28"/>
        </w:rPr>
        <w:t>я</w:t>
      </w:r>
      <w:r w:rsidRPr="00030613">
        <w:rPr>
          <w:rFonts w:ascii="Times New Roman" w:hAnsi="Times New Roman"/>
          <w:bCs/>
          <w:sz w:val="28"/>
          <w:szCs w:val="28"/>
        </w:rPr>
        <w:t xml:space="preserve"> возложенных на органы Федерального казначейства функций по исполнению судебных актов, предусматривающих обращение взыскания на средства федерального бюджета по денежным обязательствам федеральных казенных учреждений, а также на средства бюджетных и автономных учреждений </w:t>
      </w:r>
      <w:r>
        <w:rPr>
          <w:rFonts w:ascii="Times New Roman" w:hAnsi="Times New Roman"/>
          <w:bCs/>
          <w:sz w:val="28"/>
          <w:szCs w:val="28"/>
        </w:rPr>
        <w:t>в</w:t>
      </w:r>
      <w:r w:rsidRPr="00030613">
        <w:rPr>
          <w:rFonts w:ascii="Times New Roman" w:hAnsi="Times New Roman"/>
          <w:bCs/>
          <w:sz w:val="28"/>
          <w:szCs w:val="28"/>
        </w:rPr>
        <w:t xml:space="preserve"> </w:t>
      </w:r>
      <w:r w:rsidR="00FD2F0A">
        <w:rPr>
          <w:rFonts w:ascii="Times New Roman" w:hAnsi="Times New Roman"/>
          <w:bCs/>
          <w:sz w:val="28"/>
          <w:szCs w:val="28"/>
        </w:rPr>
        <w:lastRenderedPageBreak/>
        <w:t xml:space="preserve">1 полугодии </w:t>
      </w:r>
      <w:r w:rsidRPr="00030613">
        <w:rPr>
          <w:rFonts w:ascii="Times New Roman" w:hAnsi="Times New Roman"/>
          <w:bCs/>
          <w:sz w:val="28"/>
          <w:szCs w:val="28"/>
        </w:rPr>
        <w:t>202</w:t>
      </w:r>
      <w:r w:rsidR="00FD2F0A">
        <w:rPr>
          <w:rFonts w:ascii="Times New Roman" w:hAnsi="Times New Roman"/>
          <w:bCs/>
          <w:sz w:val="28"/>
          <w:szCs w:val="28"/>
        </w:rPr>
        <w:t>5</w:t>
      </w:r>
      <w:r w:rsidRPr="00030613">
        <w:rPr>
          <w:rFonts w:ascii="Times New Roman" w:hAnsi="Times New Roman"/>
          <w:bCs/>
          <w:sz w:val="28"/>
          <w:szCs w:val="28"/>
        </w:rPr>
        <w:t xml:space="preserve"> год</w:t>
      </w:r>
      <w:r w:rsidR="00FD2F0A">
        <w:rPr>
          <w:rFonts w:ascii="Times New Roman" w:hAnsi="Times New Roman"/>
          <w:bCs/>
          <w:sz w:val="28"/>
          <w:szCs w:val="28"/>
        </w:rPr>
        <w:t>а</w:t>
      </w:r>
      <w:r w:rsidRPr="00030613">
        <w:rPr>
          <w:rFonts w:ascii="Times New Roman" w:hAnsi="Times New Roman"/>
          <w:bCs/>
          <w:sz w:val="28"/>
          <w:szCs w:val="28"/>
        </w:rPr>
        <w:t xml:space="preserve"> в </w:t>
      </w:r>
      <w:r>
        <w:rPr>
          <w:rFonts w:ascii="Times New Roman" w:hAnsi="Times New Roman"/>
          <w:bCs/>
          <w:sz w:val="28"/>
          <w:szCs w:val="28"/>
        </w:rPr>
        <w:t>Управление</w:t>
      </w:r>
      <w:r w:rsidRPr="00030613">
        <w:rPr>
          <w:rFonts w:ascii="Times New Roman" w:hAnsi="Times New Roman"/>
          <w:bCs/>
          <w:sz w:val="28"/>
          <w:szCs w:val="28"/>
        </w:rPr>
        <w:t xml:space="preserve"> к федеральным казенным учреждениям, бюджетным и автономным учреждениям предъявлен</w:t>
      </w:r>
      <w:r>
        <w:rPr>
          <w:rFonts w:ascii="Times New Roman" w:hAnsi="Times New Roman"/>
          <w:bCs/>
          <w:sz w:val="28"/>
          <w:szCs w:val="28"/>
        </w:rPr>
        <w:t>о</w:t>
      </w:r>
      <w:r w:rsidRPr="00030613">
        <w:rPr>
          <w:rFonts w:ascii="Times New Roman" w:hAnsi="Times New Roman"/>
          <w:bCs/>
          <w:sz w:val="28"/>
          <w:szCs w:val="28"/>
        </w:rPr>
        <w:t xml:space="preserve"> </w:t>
      </w:r>
      <w:r w:rsidR="006125BC">
        <w:rPr>
          <w:rFonts w:ascii="Times New Roman" w:hAnsi="Times New Roman"/>
          <w:bCs/>
          <w:sz w:val="28"/>
          <w:szCs w:val="28"/>
        </w:rPr>
        <w:t>419</w:t>
      </w:r>
      <w:r w:rsidRPr="00030613">
        <w:rPr>
          <w:rFonts w:ascii="Times New Roman" w:hAnsi="Times New Roman"/>
          <w:bCs/>
          <w:sz w:val="28"/>
          <w:szCs w:val="28"/>
        </w:rPr>
        <w:t xml:space="preserve"> исполнительны</w:t>
      </w:r>
      <w:r>
        <w:rPr>
          <w:rFonts w:ascii="Times New Roman" w:hAnsi="Times New Roman"/>
          <w:bCs/>
          <w:sz w:val="28"/>
          <w:szCs w:val="28"/>
        </w:rPr>
        <w:t>х</w:t>
      </w:r>
      <w:r w:rsidRPr="00030613">
        <w:rPr>
          <w:rFonts w:ascii="Times New Roman" w:hAnsi="Times New Roman"/>
          <w:bCs/>
          <w:sz w:val="28"/>
          <w:szCs w:val="28"/>
        </w:rPr>
        <w:t xml:space="preserve"> документ</w:t>
      </w:r>
      <w:r w:rsidR="006125BC">
        <w:rPr>
          <w:rFonts w:ascii="Times New Roman" w:hAnsi="Times New Roman"/>
          <w:bCs/>
          <w:sz w:val="28"/>
          <w:szCs w:val="28"/>
        </w:rPr>
        <w:t>ов</w:t>
      </w:r>
      <w:r w:rsidRPr="00030613">
        <w:rPr>
          <w:rFonts w:ascii="Times New Roman" w:hAnsi="Times New Roman"/>
          <w:bCs/>
          <w:sz w:val="28"/>
          <w:szCs w:val="28"/>
        </w:rPr>
        <w:t>, из них возвращены без исполнения взыскателям или в суды по основаниям, указанным в пунктах 3, 3.1 и 3.2 статьи 242.1 БК РФ</w:t>
      </w:r>
      <w:r w:rsidR="004C07A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–</w:t>
      </w:r>
      <w:r w:rsidRPr="00030613">
        <w:rPr>
          <w:rFonts w:ascii="Times New Roman" w:hAnsi="Times New Roman"/>
          <w:bCs/>
          <w:sz w:val="28"/>
          <w:szCs w:val="28"/>
        </w:rPr>
        <w:t xml:space="preserve"> </w:t>
      </w:r>
      <w:r w:rsidR="006125BC">
        <w:rPr>
          <w:rFonts w:ascii="Times New Roman" w:hAnsi="Times New Roman"/>
          <w:bCs/>
          <w:sz w:val="28"/>
          <w:szCs w:val="28"/>
        </w:rPr>
        <w:t>74</w:t>
      </w:r>
      <w:r>
        <w:rPr>
          <w:rFonts w:ascii="Times New Roman" w:hAnsi="Times New Roman"/>
          <w:bCs/>
          <w:sz w:val="28"/>
          <w:szCs w:val="28"/>
        </w:rPr>
        <w:t xml:space="preserve"> документ</w:t>
      </w:r>
      <w:r w:rsidR="006125BC">
        <w:rPr>
          <w:rFonts w:ascii="Times New Roman" w:hAnsi="Times New Roman"/>
          <w:bCs/>
          <w:sz w:val="28"/>
          <w:szCs w:val="28"/>
        </w:rPr>
        <w:t>а</w:t>
      </w:r>
      <w:r w:rsidRPr="00030613">
        <w:rPr>
          <w:rFonts w:ascii="Times New Roman" w:hAnsi="Times New Roman"/>
          <w:bCs/>
          <w:sz w:val="28"/>
          <w:szCs w:val="28"/>
        </w:rPr>
        <w:t xml:space="preserve">. Наибольшее количество судебных актов </w:t>
      </w:r>
      <w:r w:rsidRPr="006125BC">
        <w:rPr>
          <w:rFonts w:ascii="Times New Roman" w:hAnsi="Times New Roman"/>
          <w:bCs/>
          <w:sz w:val="28"/>
          <w:szCs w:val="28"/>
        </w:rPr>
        <w:t xml:space="preserve">предъявлено в </w:t>
      </w:r>
      <w:r w:rsidR="006125BC">
        <w:rPr>
          <w:rFonts w:ascii="Times New Roman" w:hAnsi="Times New Roman"/>
          <w:bCs/>
          <w:sz w:val="28"/>
          <w:szCs w:val="28"/>
        </w:rPr>
        <w:t>апреле и июне</w:t>
      </w:r>
      <w:r w:rsidRPr="00030613">
        <w:rPr>
          <w:rFonts w:ascii="Times New Roman" w:hAnsi="Times New Roman"/>
          <w:bCs/>
          <w:sz w:val="28"/>
          <w:szCs w:val="28"/>
        </w:rPr>
        <w:t xml:space="preserve">, наименьшее – в </w:t>
      </w:r>
      <w:r w:rsidR="006125BC">
        <w:rPr>
          <w:rFonts w:ascii="Times New Roman" w:hAnsi="Times New Roman"/>
          <w:bCs/>
          <w:sz w:val="28"/>
          <w:szCs w:val="28"/>
        </w:rPr>
        <w:t>январе</w:t>
      </w:r>
      <w:r w:rsidRPr="00030613">
        <w:rPr>
          <w:rFonts w:ascii="Times New Roman" w:hAnsi="Times New Roman"/>
          <w:bCs/>
          <w:sz w:val="28"/>
          <w:szCs w:val="28"/>
        </w:rPr>
        <w:t>.</w:t>
      </w:r>
    </w:p>
    <w:p w:rsidR="00030613" w:rsidRDefault="00030613" w:rsidP="004F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0613">
        <w:rPr>
          <w:rFonts w:ascii="Times New Roman" w:hAnsi="Times New Roman"/>
          <w:bCs/>
          <w:sz w:val="28"/>
          <w:szCs w:val="28"/>
        </w:rPr>
        <w:t xml:space="preserve">За отчетный период исполнен </w:t>
      </w:r>
      <w:r w:rsidR="006125BC">
        <w:rPr>
          <w:rFonts w:ascii="Times New Roman" w:hAnsi="Times New Roman"/>
          <w:bCs/>
          <w:sz w:val="28"/>
          <w:szCs w:val="28"/>
        </w:rPr>
        <w:t>371</w:t>
      </w:r>
      <w:r w:rsidRPr="00030613">
        <w:rPr>
          <w:rFonts w:ascii="Times New Roman" w:hAnsi="Times New Roman"/>
          <w:bCs/>
          <w:sz w:val="28"/>
          <w:szCs w:val="28"/>
        </w:rPr>
        <w:t xml:space="preserve"> исполнительны</w:t>
      </w:r>
      <w:r w:rsidR="006125BC">
        <w:rPr>
          <w:rFonts w:ascii="Times New Roman" w:hAnsi="Times New Roman"/>
          <w:bCs/>
          <w:sz w:val="28"/>
          <w:szCs w:val="28"/>
        </w:rPr>
        <w:t>й</w:t>
      </w:r>
      <w:r w:rsidRPr="00030613">
        <w:rPr>
          <w:rFonts w:ascii="Times New Roman" w:hAnsi="Times New Roman"/>
          <w:bCs/>
          <w:sz w:val="28"/>
          <w:szCs w:val="28"/>
        </w:rPr>
        <w:t xml:space="preserve"> документ (с учетом остатка неисполненных на 1 января 202</w:t>
      </w:r>
      <w:r w:rsidR="006125BC">
        <w:rPr>
          <w:rFonts w:ascii="Times New Roman" w:hAnsi="Times New Roman"/>
          <w:bCs/>
          <w:sz w:val="28"/>
          <w:szCs w:val="28"/>
        </w:rPr>
        <w:t>5</w:t>
      </w:r>
      <w:r w:rsidRPr="00030613">
        <w:rPr>
          <w:rFonts w:ascii="Times New Roman" w:hAnsi="Times New Roman"/>
          <w:bCs/>
          <w:sz w:val="28"/>
          <w:szCs w:val="28"/>
        </w:rPr>
        <w:t xml:space="preserve">) на сумму </w:t>
      </w:r>
      <w:r w:rsidR="006125BC" w:rsidRPr="006125BC">
        <w:rPr>
          <w:rFonts w:ascii="Times New Roman" w:hAnsi="Times New Roman"/>
          <w:bCs/>
          <w:sz w:val="28"/>
          <w:szCs w:val="28"/>
        </w:rPr>
        <w:t>35</w:t>
      </w:r>
      <w:r w:rsidR="006125BC">
        <w:rPr>
          <w:rFonts w:ascii="Times New Roman" w:hAnsi="Times New Roman"/>
          <w:bCs/>
          <w:sz w:val="28"/>
          <w:szCs w:val="28"/>
        </w:rPr>
        <w:t>,</w:t>
      </w:r>
      <w:r w:rsidR="006125BC" w:rsidRPr="006125BC">
        <w:rPr>
          <w:rFonts w:ascii="Times New Roman" w:hAnsi="Times New Roman"/>
          <w:bCs/>
          <w:sz w:val="28"/>
          <w:szCs w:val="28"/>
        </w:rPr>
        <w:t>25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6125BC">
        <w:rPr>
          <w:rFonts w:ascii="Times New Roman" w:hAnsi="Times New Roman"/>
          <w:bCs/>
          <w:sz w:val="28"/>
          <w:szCs w:val="28"/>
        </w:rPr>
        <w:t>млн</w:t>
      </w:r>
      <w:r>
        <w:rPr>
          <w:rFonts w:ascii="Times New Roman" w:hAnsi="Times New Roman"/>
          <w:bCs/>
          <w:sz w:val="28"/>
          <w:szCs w:val="28"/>
        </w:rPr>
        <w:t>.</w:t>
      </w:r>
      <w:r w:rsidRPr="00030613">
        <w:rPr>
          <w:rFonts w:ascii="Times New Roman" w:hAnsi="Times New Roman"/>
          <w:bCs/>
          <w:sz w:val="28"/>
          <w:szCs w:val="28"/>
        </w:rPr>
        <w:t xml:space="preserve"> руб. Остаток неисполненных судебных актов по состоянию на 1 </w:t>
      </w:r>
      <w:r w:rsidR="00FD2F0A">
        <w:rPr>
          <w:rFonts w:ascii="Times New Roman" w:hAnsi="Times New Roman"/>
          <w:bCs/>
          <w:sz w:val="28"/>
          <w:szCs w:val="28"/>
        </w:rPr>
        <w:t>июля</w:t>
      </w:r>
      <w:r w:rsidRPr="00030613">
        <w:rPr>
          <w:rFonts w:ascii="Times New Roman" w:hAnsi="Times New Roman"/>
          <w:bCs/>
          <w:sz w:val="28"/>
          <w:szCs w:val="28"/>
        </w:rPr>
        <w:t xml:space="preserve"> 2</w:t>
      </w:r>
      <w:bookmarkStart w:id="0" w:name="_GoBack"/>
      <w:bookmarkEnd w:id="0"/>
      <w:r w:rsidRPr="00030613">
        <w:rPr>
          <w:rFonts w:ascii="Times New Roman" w:hAnsi="Times New Roman"/>
          <w:bCs/>
          <w:sz w:val="28"/>
          <w:szCs w:val="28"/>
        </w:rPr>
        <w:t xml:space="preserve">025 года составил </w:t>
      </w:r>
      <w:r w:rsidR="00FD2F0A">
        <w:rPr>
          <w:rFonts w:ascii="Times New Roman" w:hAnsi="Times New Roman"/>
          <w:bCs/>
          <w:sz w:val="28"/>
          <w:szCs w:val="28"/>
        </w:rPr>
        <w:t>11,31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FD2F0A">
        <w:rPr>
          <w:rFonts w:ascii="Times New Roman" w:hAnsi="Times New Roman"/>
          <w:bCs/>
          <w:sz w:val="28"/>
          <w:szCs w:val="28"/>
        </w:rPr>
        <w:t>млн</w:t>
      </w:r>
      <w:r>
        <w:rPr>
          <w:rFonts w:ascii="Times New Roman" w:hAnsi="Times New Roman"/>
          <w:bCs/>
          <w:sz w:val="28"/>
          <w:szCs w:val="28"/>
        </w:rPr>
        <w:t>.</w:t>
      </w:r>
      <w:r w:rsidRPr="00030613">
        <w:rPr>
          <w:rFonts w:ascii="Times New Roman" w:hAnsi="Times New Roman"/>
          <w:bCs/>
          <w:sz w:val="28"/>
          <w:szCs w:val="28"/>
        </w:rPr>
        <w:t xml:space="preserve"> руб. (</w:t>
      </w:r>
      <w:r w:rsidR="00FD2F0A">
        <w:rPr>
          <w:rFonts w:ascii="Times New Roman" w:hAnsi="Times New Roman"/>
          <w:bCs/>
          <w:sz w:val="28"/>
          <w:szCs w:val="28"/>
        </w:rPr>
        <w:t>76</w:t>
      </w:r>
      <w:r w:rsidRPr="00030613">
        <w:rPr>
          <w:rFonts w:ascii="Times New Roman" w:hAnsi="Times New Roman"/>
          <w:bCs/>
          <w:sz w:val="28"/>
          <w:szCs w:val="28"/>
        </w:rPr>
        <w:t xml:space="preserve"> документов).</w:t>
      </w:r>
    </w:p>
    <w:p w:rsidR="00030613" w:rsidRDefault="00030613" w:rsidP="004F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775B1" w:rsidRDefault="00D775B1" w:rsidP="007257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155C" w:rsidRDefault="00131324" w:rsidP="007257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="006A37FB">
        <w:rPr>
          <w:rFonts w:ascii="Times New Roman" w:hAnsi="Times New Roman"/>
          <w:bCs/>
          <w:sz w:val="28"/>
          <w:szCs w:val="28"/>
        </w:rPr>
        <w:t xml:space="preserve">тдел расходов УФК по Тюменской области </w:t>
      </w:r>
    </w:p>
    <w:sectPr w:rsidR="001C155C" w:rsidSect="00B048ED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194" w:rsidRDefault="00E12194" w:rsidP="00DA5683">
      <w:pPr>
        <w:spacing w:after="0" w:line="240" w:lineRule="auto"/>
      </w:pPr>
      <w:r>
        <w:separator/>
      </w:r>
    </w:p>
  </w:endnote>
  <w:endnote w:type="continuationSeparator" w:id="0">
    <w:p w:rsidR="00E12194" w:rsidRDefault="00E12194" w:rsidP="00DA5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194" w:rsidRDefault="00E12194" w:rsidP="00DA5683">
      <w:pPr>
        <w:spacing w:after="0" w:line="240" w:lineRule="auto"/>
      </w:pPr>
      <w:r>
        <w:separator/>
      </w:r>
    </w:p>
  </w:footnote>
  <w:footnote w:type="continuationSeparator" w:id="0">
    <w:p w:rsidR="00E12194" w:rsidRDefault="00E12194" w:rsidP="00DA5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7293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12194" w:rsidRDefault="00E1219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8ED">
          <w:rPr>
            <w:noProof/>
          </w:rPr>
          <w:t>3</w:t>
        </w:r>
        <w:r>
          <w:fldChar w:fldCharType="end"/>
        </w:r>
      </w:p>
    </w:sdtContent>
  </w:sdt>
  <w:p w:rsidR="00E12194" w:rsidRDefault="00E1219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A1F7C"/>
    <w:multiLevelType w:val="hybridMultilevel"/>
    <w:tmpl w:val="240E6E42"/>
    <w:lvl w:ilvl="0" w:tplc="A09AA34C">
      <w:start w:val="1"/>
      <w:numFmt w:val="decimal"/>
      <w:lvlText w:val="%1."/>
      <w:lvlJc w:val="left"/>
      <w:pPr>
        <w:ind w:left="1069" w:hanging="360"/>
      </w:pPr>
      <w:rPr>
        <w:rFonts w:ascii="Times New Roman" w:eastAsia="TimesNew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145B72"/>
    <w:multiLevelType w:val="hybridMultilevel"/>
    <w:tmpl w:val="7E2C039E"/>
    <w:lvl w:ilvl="0" w:tplc="536CE590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28F6D23"/>
    <w:multiLevelType w:val="hybridMultilevel"/>
    <w:tmpl w:val="3B2A473C"/>
    <w:lvl w:ilvl="0" w:tplc="5C6E43E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0073871"/>
    <w:multiLevelType w:val="multilevel"/>
    <w:tmpl w:val="B7F4BBD0"/>
    <w:lvl w:ilvl="0">
      <w:start w:val="1"/>
      <w:numFmt w:val="decimal"/>
      <w:lvlText w:val="%1."/>
      <w:lvlJc w:val="left"/>
      <w:pPr>
        <w:ind w:left="600" w:hanging="600"/>
      </w:pPr>
      <w:rPr>
        <w:rFonts w:eastAsia="Times New Roman" w:hint="default"/>
      </w:rPr>
    </w:lvl>
    <w:lvl w:ilvl="1">
      <w:start w:val="18"/>
      <w:numFmt w:val="decimal"/>
      <w:lvlText w:val="%1.%2."/>
      <w:lvlJc w:val="left"/>
      <w:pPr>
        <w:ind w:left="4985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925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387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81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27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2739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165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-29256" w:hanging="2160"/>
      </w:pPr>
      <w:rPr>
        <w:rFonts w:eastAsia="Times New Roman" w:hint="default"/>
      </w:rPr>
    </w:lvl>
  </w:abstractNum>
  <w:abstractNum w:abstractNumId="4" w15:restartNumberingAfterBreak="0">
    <w:nsid w:val="6D313915"/>
    <w:multiLevelType w:val="hybridMultilevel"/>
    <w:tmpl w:val="241EE846"/>
    <w:lvl w:ilvl="0" w:tplc="C27C8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9640DE"/>
    <w:multiLevelType w:val="hybridMultilevel"/>
    <w:tmpl w:val="E11A5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C2100"/>
    <w:multiLevelType w:val="hybridMultilevel"/>
    <w:tmpl w:val="FD0EC6E2"/>
    <w:lvl w:ilvl="0" w:tplc="5C4EB7D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A333A53"/>
    <w:multiLevelType w:val="hybridMultilevel"/>
    <w:tmpl w:val="5490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AE7"/>
    <w:rsid w:val="00001623"/>
    <w:rsid w:val="00004A75"/>
    <w:rsid w:val="00004F00"/>
    <w:rsid w:val="00010C7B"/>
    <w:rsid w:val="0001629E"/>
    <w:rsid w:val="0002038A"/>
    <w:rsid w:val="000233E9"/>
    <w:rsid w:val="00030613"/>
    <w:rsid w:val="00030746"/>
    <w:rsid w:val="00030CC6"/>
    <w:rsid w:val="00037B89"/>
    <w:rsid w:val="00043871"/>
    <w:rsid w:val="0005000B"/>
    <w:rsid w:val="000638CD"/>
    <w:rsid w:val="00064961"/>
    <w:rsid w:val="0006546A"/>
    <w:rsid w:val="0006631D"/>
    <w:rsid w:val="00080CDB"/>
    <w:rsid w:val="0008172E"/>
    <w:rsid w:val="00081E45"/>
    <w:rsid w:val="00083A9B"/>
    <w:rsid w:val="00084E92"/>
    <w:rsid w:val="0008746A"/>
    <w:rsid w:val="00087C63"/>
    <w:rsid w:val="000936B2"/>
    <w:rsid w:val="000A0A3E"/>
    <w:rsid w:val="000A1EF8"/>
    <w:rsid w:val="000A486D"/>
    <w:rsid w:val="000A4D3F"/>
    <w:rsid w:val="000A7791"/>
    <w:rsid w:val="000B5CE4"/>
    <w:rsid w:val="000B77E3"/>
    <w:rsid w:val="000C4BB0"/>
    <w:rsid w:val="000D6503"/>
    <w:rsid w:val="000E2EE2"/>
    <w:rsid w:val="000E58FF"/>
    <w:rsid w:val="000F7D97"/>
    <w:rsid w:val="0011250A"/>
    <w:rsid w:val="00123CB1"/>
    <w:rsid w:val="001310D9"/>
    <w:rsid w:val="00131324"/>
    <w:rsid w:val="00132D7F"/>
    <w:rsid w:val="001414EE"/>
    <w:rsid w:val="00143D27"/>
    <w:rsid w:val="001511E0"/>
    <w:rsid w:val="00152544"/>
    <w:rsid w:val="00152886"/>
    <w:rsid w:val="001564A3"/>
    <w:rsid w:val="00156B8B"/>
    <w:rsid w:val="00161E2F"/>
    <w:rsid w:val="00162B44"/>
    <w:rsid w:val="00164AFA"/>
    <w:rsid w:val="001819D3"/>
    <w:rsid w:val="00184AFB"/>
    <w:rsid w:val="001A134A"/>
    <w:rsid w:val="001A6E15"/>
    <w:rsid w:val="001C155C"/>
    <w:rsid w:val="001C3E3E"/>
    <w:rsid w:val="001C47B6"/>
    <w:rsid w:val="001C55FA"/>
    <w:rsid w:val="001D1B4E"/>
    <w:rsid w:val="001F4108"/>
    <w:rsid w:val="00217B28"/>
    <w:rsid w:val="0023045C"/>
    <w:rsid w:val="002418B7"/>
    <w:rsid w:val="002523F4"/>
    <w:rsid w:val="002549BE"/>
    <w:rsid w:val="00263427"/>
    <w:rsid w:val="002711EB"/>
    <w:rsid w:val="00273AA5"/>
    <w:rsid w:val="00284098"/>
    <w:rsid w:val="002A366F"/>
    <w:rsid w:val="002D0557"/>
    <w:rsid w:val="002D0B76"/>
    <w:rsid w:val="002D1611"/>
    <w:rsid w:val="002E3F73"/>
    <w:rsid w:val="002F2AF2"/>
    <w:rsid w:val="002F3217"/>
    <w:rsid w:val="00304925"/>
    <w:rsid w:val="00330E57"/>
    <w:rsid w:val="00330FEA"/>
    <w:rsid w:val="003313FA"/>
    <w:rsid w:val="00332135"/>
    <w:rsid w:val="00352FBB"/>
    <w:rsid w:val="003608F9"/>
    <w:rsid w:val="00366806"/>
    <w:rsid w:val="00385309"/>
    <w:rsid w:val="003A28EC"/>
    <w:rsid w:val="003B33DD"/>
    <w:rsid w:val="003C0670"/>
    <w:rsid w:val="003C43B2"/>
    <w:rsid w:val="003C4EF5"/>
    <w:rsid w:val="003C71D2"/>
    <w:rsid w:val="003D0D0F"/>
    <w:rsid w:val="003D4E54"/>
    <w:rsid w:val="003E0348"/>
    <w:rsid w:val="003E4A90"/>
    <w:rsid w:val="003E7FF4"/>
    <w:rsid w:val="003F1BAD"/>
    <w:rsid w:val="003F2FCF"/>
    <w:rsid w:val="00406F8F"/>
    <w:rsid w:val="004122D1"/>
    <w:rsid w:val="004147D5"/>
    <w:rsid w:val="00421302"/>
    <w:rsid w:val="00433852"/>
    <w:rsid w:val="00434CD5"/>
    <w:rsid w:val="00441009"/>
    <w:rsid w:val="00442143"/>
    <w:rsid w:val="00444B00"/>
    <w:rsid w:val="00444E47"/>
    <w:rsid w:val="004470FE"/>
    <w:rsid w:val="0045282B"/>
    <w:rsid w:val="00454FEB"/>
    <w:rsid w:val="00461FE2"/>
    <w:rsid w:val="00471ED8"/>
    <w:rsid w:val="00473212"/>
    <w:rsid w:val="004A0A1D"/>
    <w:rsid w:val="004B5C42"/>
    <w:rsid w:val="004C07A0"/>
    <w:rsid w:val="004C0DA4"/>
    <w:rsid w:val="004C5A73"/>
    <w:rsid w:val="004D589C"/>
    <w:rsid w:val="004E1010"/>
    <w:rsid w:val="004E1433"/>
    <w:rsid w:val="004E4C6C"/>
    <w:rsid w:val="004E6062"/>
    <w:rsid w:val="004E7D9D"/>
    <w:rsid w:val="004F0366"/>
    <w:rsid w:val="004F1025"/>
    <w:rsid w:val="004F160E"/>
    <w:rsid w:val="004F27BB"/>
    <w:rsid w:val="00503400"/>
    <w:rsid w:val="005117D9"/>
    <w:rsid w:val="00533FF2"/>
    <w:rsid w:val="005341FD"/>
    <w:rsid w:val="00536763"/>
    <w:rsid w:val="005422FB"/>
    <w:rsid w:val="00546C1B"/>
    <w:rsid w:val="00553AF3"/>
    <w:rsid w:val="0057440E"/>
    <w:rsid w:val="005874FD"/>
    <w:rsid w:val="0059502A"/>
    <w:rsid w:val="00597460"/>
    <w:rsid w:val="005A01DF"/>
    <w:rsid w:val="005A4D2E"/>
    <w:rsid w:val="005A6B6E"/>
    <w:rsid w:val="005A79EE"/>
    <w:rsid w:val="005B6F1B"/>
    <w:rsid w:val="005D0F89"/>
    <w:rsid w:val="005D3892"/>
    <w:rsid w:val="0060350A"/>
    <w:rsid w:val="00610B75"/>
    <w:rsid w:val="006125BC"/>
    <w:rsid w:val="00623223"/>
    <w:rsid w:val="00635D70"/>
    <w:rsid w:val="006444C5"/>
    <w:rsid w:val="006519A5"/>
    <w:rsid w:val="00663068"/>
    <w:rsid w:val="006650A0"/>
    <w:rsid w:val="00667CF9"/>
    <w:rsid w:val="006728D2"/>
    <w:rsid w:val="006847CA"/>
    <w:rsid w:val="00684E82"/>
    <w:rsid w:val="00686677"/>
    <w:rsid w:val="006A37FB"/>
    <w:rsid w:val="006A67DF"/>
    <w:rsid w:val="006B3011"/>
    <w:rsid w:val="006B694B"/>
    <w:rsid w:val="006C3E8C"/>
    <w:rsid w:val="006D0D61"/>
    <w:rsid w:val="006F316B"/>
    <w:rsid w:val="00710790"/>
    <w:rsid w:val="007138B6"/>
    <w:rsid w:val="007165B1"/>
    <w:rsid w:val="0072572F"/>
    <w:rsid w:val="007324DF"/>
    <w:rsid w:val="007432AD"/>
    <w:rsid w:val="007674C5"/>
    <w:rsid w:val="00767699"/>
    <w:rsid w:val="007701DA"/>
    <w:rsid w:val="0077448B"/>
    <w:rsid w:val="00796DB1"/>
    <w:rsid w:val="007A2B54"/>
    <w:rsid w:val="007A639C"/>
    <w:rsid w:val="007A665B"/>
    <w:rsid w:val="007A7896"/>
    <w:rsid w:val="007B004C"/>
    <w:rsid w:val="007B3E31"/>
    <w:rsid w:val="007B6F85"/>
    <w:rsid w:val="007C3964"/>
    <w:rsid w:val="007C4C2D"/>
    <w:rsid w:val="007D4EBF"/>
    <w:rsid w:val="007D763E"/>
    <w:rsid w:val="007F17CE"/>
    <w:rsid w:val="008212D2"/>
    <w:rsid w:val="0082568C"/>
    <w:rsid w:val="00830CCE"/>
    <w:rsid w:val="00834C45"/>
    <w:rsid w:val="00846C74"/>
    <w:rsid w:val="00854F03"/>
    <w:rsid w:val="00861812"/>
    <w:rsid w:val="0087588D"/>
    <w:rsid w:val="00876381"/>
    <w:rsid w:val="008837E0"/>
    <w:rsid w:val="008A0265"/>
    <w:rsid w:val="008B1131"/>
    <w:rsid w:val="008B4FFB"/>
    <w:rsid w:val="008C5C32"/>
    <w:rsid w:val="008D23D3"/>
    <w:rsid w:val="008D2471"/>
    <w:rsid w:val="008D4597"/>
    <w:rsid w:val="008E14D4"/>
    <w:rsid w:val="008E303C"/>
    <w:rsid w:val="008F2D3A"/>
    <w:rsid w:val="008F384E"/>
    <w:rsid w:val="00905D33"/>
    <w:rsid w:val="00907AE7"/>
    <w:rsid w:val="00907F88"/>
    <w:rsid w:val="009114D1"/>
    <w:rsid w:val="0092175B"/>
    <w:rsid w:val="00924382"/>
    <w:rsid w:val="00924FAB"/>
    <w:rsid w:val="00933E5D"/>
    <w:rsid w:val="00936191"/>
    <w:rsid w:val="0093772E"/>
    <w:rsid w:val="00946173"/>
    <w:rsid w:val="00946A7A"/>
    <w:rsid w:val="00946D3C"/>
    <w:rsid w:val="00960554"/>
    <w:rsid w:val="00965A5A"/>
    <w:rsid w:val="00966873"/>
    <w:rsid w:val="0097079A"/>
    <w:rsid w:val="00975660"/>
    <w:rsid w:val="009861DE"/>
    <w:rsid w:val="00995A13"/>
    <w:rsid w:val="009A0BC1"/>
    <w:rsid w:val="009A54E3"/>
    <w:rsid w:val="009B1D2B"/>
    <w:rsid w:val="009B7768"/>
    <w:rsid w:val="009B7B18"/>
    <w:rsid w:val="009C61A4"/>
    <w:rsid w:val="009C6723"/>
    <w:rsid w:val="009E50E7"/>
    <w:rsid w:val="009F0572"/>
    <w:rsid w:val="009F43A2"/>
    <w:rsid w:val="00A06E5D"/>
    <w:rsid w:val="00A26C44"/>
    <w:rsid w:val="00A30DCE"/>
    <w:rsid w:val="00A45F2D"/>
    <w:rsid w:val="00A4762A"/>
    <w:rsid w:val="00A51704"/>
    <w:rsid w:val="00A55FFC"/>
    <w:rsid w:val="00A57395"/>
    <w:rsid w:val="00A91AB2"/>
    <w:rsid w:val="00A927A2"/>
    <w:rsid w:val="00A97F10"/>
    <w:rsid w:val="00AA028B"/>
    <w:rsid w:val="00AA1A35"/>
    <w:rsid w:val="00AA70FF"/>
    <w:rsid w:val="00AC3E93"/>
    <w:rsid w:val="00AD222C"/>
    <w:rsid w:val="00AD336A"/>
    <w:rsid w:val="00AD7DCD"/>
    <w:rsid w:val="00AF78F5"/>
    <w:rsid w:val="00B048ED"/>
    <w:rsid w:val="00B04F9D"/>
    <w:rsid w:val="00B152B0"/>
    <w:rsid w:val="00B451A5"/>
    <w:rsid w:val="00B52041"/>
    <w:rsid w:val="00B6342B"/>
    <w:rsid w:val="00B635C6"/>
    <w:rsid w:val="00B6609D"/>
    <w:rsid w:val="00B660D4"/>
    <w:rsid w:val="00B72FEB"/>
    <w:rsid w:val="00B7465F"/>
    <w:rsid w:val="00B7748C"/>
    <w:rsid w:val="00B81B41"/>
    <w:rsid w:val="00B844E2"/>
    <w:rsid w:val="00B95D1E"/>
    <w:rsid w:val="00BB113B"/>
    <w:rsid w:val="00BB1792"/>
    <w:rsid w:val="00BC3196"/>
    <w:rsid w:val="00BC563E"/>
    <w:rsid w:val="00BD170F"/>
    <w:rsid w:val="00BE0063"/>
    <w:rsid w:val="00BE4B9A"/>
    <w:rsid w:val="00BE5092"/>
    <w:rsid w:val="00BF165A"/>
    <w:rsid w:val="00C00C36"/>
    <w:rsid w:val="00C03F8B"/>
    <w:rsid w:val="00C1390C"/>
    <w:rsid w:val="00C24646"/>
    <w:rsid w:val="00C33D11"/>
    <w:rsid w:val="00C43046"/>
    <w:rsid w:val="00C50BD1"/>
    <w:rsid w:val="00C71AAC"/>
    <w:rsid w:val="00C76115"/>
    <w:rsid w:val="00C82821"/>
    <w:rsid w:val="00CA60D0"/>
    <w:rsid w:val="00CA6118"/>
    <w:rsid w:val="00CA7F8F"/>
    <w:rsid w:val="00CB59B2"/>
    <w:rsid w:val="00CC7827"/>
    <w:rsid w:val="00CD5507"/>
    <w:rsid w:val="00CF31EC"/>
    <w:rsid w:val="00D06BF5"/>
    <w:rsid w:val="00D137F1"/>
    <w:rsid w:val="00D3108E"/>
    <w:rsid w:val="00D31913"/>
    <w:rsid w:val="00D35C24"/>
    <w:rsid w:val="00D44012"/>
    <w:rsid w:val="00D440A4"/>
    <w:rsid w:val="00D47E42"/>
    <w:rsid w:val="00D517FF"/>
    <w:rsid w:val="00D51D48"/>
    <w:rsid w:val="00D602E8"/>
    <w:rsid w:val="00D67481"/>
    <w:rsid w:val="00D717C7"/>
    <w:rsid w:val="00D775B1"/>
    <w:rsid w:val="00D85B47"/>
    <w:rsid w:val="00D94412"/>
    <w:rsid w:val="00DA5683"/>
    <w:rsid w:val="00DA736B"/>
    <w:rsid w:val="00DB5BBB"/>
    <w:rsid w:val="00DD1860"/>
    <w:rsid w:val="00DE55C2"/>
    <w:rsid w:val="00DE5B3C"/>
    <w:rsid w:val="00E001D4"/>
    <w:rsid w:val="00E029C8"/>
    <w:rsid w:val="00E02DFE"/>
    <w:rsid w:val="00E12194"/>
    <w:rsid w:val="00E2012F"/>
    <w:rsid w:val="00E329E7"/>
    <w:rsid w:val="00E44890"/>
    <w:rsid w:val="00E55BA9"/>
    <w:rsid w:val="00E66EC6"/>
    <w:rsid w:val="00E71F34"/>
    <w:rsid w:val="00E72849"/>
    <w:rsid w:val="00E75335"/>
    <w:rsid w:val="00E90044"/>
    <w:rsid w:val="00EA4857"/>
    <w:rsid w:val="00EB5A9A"/>
    <w:rsid w:val="00EC353A"/>
    <w:rsid w:val="00EC3F08"/>
    <w:rsid w:val="00ED292D"/>
    <w:rsid w:val="00ED376B"/>
    <w:rsid w:val="00EE3B75"/>
    <w:rsid w:val="00EE4F16"/>
    <w:rsid w:val="00EE6C85"/>
    <w:rsid w:val="00EE720C"/>
    <w:rsid w:val="00EF4963"/>
    <w:rsid w:val="00EF58AD"/>
    <w:rsid w:val="00F108BE"/>
    <w:rsid w:val="00F25B88"/>
    <w:rsid w:val="00F27425"/>
    <w:rsid w:val="00F357E3"/>
    <w:rsid w:val="00F35E6A"/>
    <w:rsid w:val="00F41C38"/>
    <w:rsid w:val="00F446A3"/>
    <w:rsid w:val="00F66332"/>
    <w:rsid w:val="00F70C9F"/>
    <w:rsid w:val="00F71974"/>
    <w:rsid w:val="00F77862"/>
    <w:rsid w:val="00F87FBA"/>
    <w:rsid w:val="00F96BED"/>
    <w:rsid w:val="00FA0900"/>
    <w:rsid w:val="00FA0FF2"/>
    <w:rsid w:val="00FA21A7"/>
    <w:rsid w:val="00FA4AE9"/>
    <w:rsid w:val="00FA56ED"/>
    <w:rsid w:val="00FA6029"/>
    <w:rsid w:val="00FA6951"/>
    <w:rsid w:val="00FB06EB"/>
    <w:rsid w:val="00FC08AA"/>
    <w:rsid w:val="00FC2B28"/>
    <w:rsid w:val="00FD2F0A"/>
    <w:rsid w:val="00FD5BE4"/>
    <w:rsid w:val="00FF7219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84F76D-D8EA-4D1B-8DBB-22364BA30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683"/>
  </w:style>
  <w:style w:type="paragraph" w:styleId="a5">
    <w:name w:val="footer"/>
    <w:basedOn w:val="a"/>
    <w:link w:val="a6"/>
    <w:uiPriority w:val="99"/>
    <w:unhideWhenUsed/>
    <w:rsid w:val="00DA5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683"/>
  </w:style>
  <w:style w:type="paragraph" w:customStyle="1" w:styleId="ConsPlusNormal">
    <w:name w:val="ConsPlusNormal"/>
    <w:rsid w:val="009707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List Paragraph"/>
    <w:aliases w:val="4.2.2"/>
    <w:basedOn w:val="a"/>
    <w:link w:val="a8"/>
    <w:uiPriority w:val="34"/>
    <w:qFormat/>
    <w:rsid w:val="007D763E"/>
    <w:pPr>
      <w:ind w:left="720"/>
      <w:contextualSpacing/>
    </w:pPr>
  </w:style>
  <w:style w:type="character" w:customStyle="1" w:styleId="a8">
    <w:name w:val="Абзац списка Знак"/>
    <w:aliases w:val="4.2.2 Знак"/>
    <w:link w:val="a7"/>
    <w:uiPriority w:val="34"/>
    <w:locked/>
    <w:rsid w:val="008D4597"/>
  </w:style>
  <w:style w:type="paragraph" w:styleId="a9">
    <w:name w:val="caption"/>
    <w:basedOn w:val="a"/>
    <w:next w:val="a"/>
    <w:semiHidden/>
    <w:unhideWhenUsed/>
    <w:qFormat/>
    <w:rsid w:val="006847CA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4F0366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043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3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05DE593A4E01AF47C5E571650A832EEF1A93878D71AC73CF9B3EDCC880FD860E6F050FCD15DE0F5BCC437FD70777248C48D8BB2EABbCo1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7D5AF30924A70F4167BCF4F2E7901CC2AC85353BD9C4EB96E2FECAB2D653A2D913113AFC56A1DBE3BD4AF97F6D0871BD669427F8E1i1X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4587B-A21E-465E-8612-EFB3BEE38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Царенко Ольга Викторовна</dc:creator>
  <cp:keywords/>
  <dc:description/>
  <cp:lastModifiedBy>Царенко Ольга Викторовна</cp:lastModifiedBy>
  <cp:revision>11</cp:revision>
  <cp:lastPrinted>2021-11-22T03:52:00Z</cp:lastPrinted>
  <dcterms:created xsi:type="dcterms:W3CDTF">2025-07-16T07:20:00Z</dcterms:created>
  <dcterms:modified xsi:type="dcterms:W3CDTF">2025-07-16T11:32:00Z</dcterms:modified>
</cp:coreProperties>
</file>